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3078" w14:textId="77777777" w:rsidR="000E353F" w:rsidRPr="00B27928" w:rsidRDefault="000E353F" w:rsidP="000E353F">
      <w:pPr>
        <w:jc w:val="center"/>
        <w:rPr>
          <w:rFonts w:ascii="Times New Roman" w:hAnsi="Times New Roman"/>
          <w:szCs w:val="24"/>
        </w:rPr>
      </w:pPr>
      <w:r w:rsidRPr="000E353F">
        <w:rPr>
          <w:rFonts w:ascii="Times New Roman" w:hAnsi="Times New Roman"/>
          <w:szCs w:val="24"/>
        </w:rPr>
        <w:t xml:space="preserve"> </w:t>
      </w:r>
      <w:r w:rsidRPr="00B27928">
        <w:rPr>
          <w:rFonts w:ascii="Times New Roman" w:hAnsi="Times New Roman"/>
          <w:szCs w:val="24"/>
        </w:rPr>
        <w:t>UNITED STATES DISTRICT COURT</w:t>
      </w:r>
      <w:r w:rsidRPr="00B27928">
        <w:rPr>
          <w:rFonts w:ascii="Times New Roman" w:hAnsi="Times New Roman"/>
          <w:szCs w:val="24"/>
        </w:rPr>
        <w:br/>
        <w:t>EASTERN DISTRICT OF TENNESSEE</w:t>
      </w:r>
    </w:p>
    <w:p w14:paraId="540B23B7" w14:textId="27F093AA" w:rsidR="000E353F" w:rsidRPr="00B27928" w:rsidRDefault="007A5F18" w:rsidP="000E353F">
      <w:pPr>
        <w:jc w:val="center"/>
        <w:rPr>
          <w:rFonts w:ascii="Times New Roman" w:hAnsi="Times New Roman"/>
          <w:szCs w:val="24"/>
        </w:rPr>
      </w:pPr>
      <w:bookmarkStart w:id="0" w:name="Division"/>
      <w:bookmarkEnd w:id="0"/>
      <w:r w:rsidRPr="00B27928">
        <w:rPr>
          <w:rFonts w:ascii="Times New Roman" w:hAnsi="Times New Roman"/>
          <w:szCs w:val="24"/>
        </w:rPr>
        <w:t xml:space="preserve">AT </w:t>
      </w:r>
      <w:r w:rsidR="00816A77" w:rsidRPr="00B27928">
        <w:rPr>
          <w:rFonts w:ascii="Times New Roman" w:hAnsi="Times New Roman"/>
          <w:szCs w:val="24"/>
        </w:rPr>
        <w:t>KNOXVILLE</w:t>
      </w:r>
      <w:r w:rsidR="000E353F" w:rsidRPr="00B27928">
        <w:rPr>
          <w:rFonts w:ascii="Times New Roman" w:hAnsi="Times New Roman"/>
          <w:szCs w:val="24"/>
        </w:rPr>
        <w:t xml:space="preserve"> </w:t>
      </w:r>
    </w:p>
    <w:p w14:paraId="4A65FF31" w14:textId="77777777" w:rsidR="000E353F" w:rsidRPr="00B27928" w:rsidRDefault="000E353F" w:rsidP="000E353F">
      <w:pPr>
        <w:jc w:val="center"/>
        <w:rPr>
          <w:rFonts w:ascii="Times New Roman" w:hAnsi="Times New Roman"/>
          <w:sz w:val="23"/>
          <w:szCs w:val="23"/>
        </w:rPr>
      </w:pPr>
    </w:p>
    <w:tbl>
      <w:tblPr>
        <w:tblW w:w="9753" w:type="dxa"/>
        <w:tblInd w:w="-22" w:type="dxa"/>
        <w:tblLayout w:type="fixed"/>
        <w:tblLook w:val="0000" w:firstRow="0" w:lastRow="0" w:firstColumn="0" w:lastColumn="0" w:noHBand="0" w:noVBand="0"/>
      </w:tblPr>
      <w:tblGrid>
        <w:gridCol w:w="4584"/>
        <w:gridCol w:w="445"/>
        <w:gridCol w:w="4724"/>
      </w:tblGrid>
      <w:tr w:rsidR="000E353F" w:rsidRPr="00B27928" w14:paraId="26A52798" w14:textId="77777777" w:rsidTr="000E353F">
        <w:trPr>
          <w:trHeight w:val="787"/>
        </w:trPr>
        <w:tc>
          <w:tcPr>
            <w:tcW w:w="4584" w:type="dxa"/>
          </w:tcPr>
          <w:p w14:paraId="45FBE13A" w14:textId="77777777" w:rsidR="000E353F" w:rsidRPr="00B27928" w:rsidRDefault="000E353F" w:rsidP="000E353F">
            <w:pPr>
              <w:rPr>
                <w:rFonts w:ascii="Times New Roman" w:hAnsi="Times New Roman"/>
              </w:rPr>
            </w:pPr>
            <w:bookmarkStart w:id="1" w:name="PlaintiffInfo"/>
            <w:bookmarkEnd w:id="1"/>
            <w:r w:rsidRPr="00B27928">
              <w:rPr>
                <w:rFonts w:ascii="Times New Roman" w:hAnsi="Times New Roman"/>
              </w:rPr>
              <w:t>,</w:t>
            </w:r>
          </w:p>
          <w:p w14:paraId="6AFC5385" w14:textId="77777777" w:rsidR="000E353F" w:rsidRPr="00B27928" w:rsidRDefault="000E353F" w:rsidP="000E353F">
            <w:pPr>
              <w:pStyle w:val="Caption-PlaintiffDefendant"/>
              <w:spacing w:line="240" w:lineRule="auto"/>
              <w:ind w:right="112"/>
              <w:rPr>
                <w:rFonts w:ascii="Times New Roman" w:hAnsi="Times New Roman"/>
              </w:rPr>
            </w:pPr>
          </w:p>
          <w:p w14:paraId="6D1D1345" w14:textId="77777777" w:rsidR="000E353F" w:rsidRPr="00B27928" w:rsidRDefault="000E353F" w:rsidP="000E353F">
            <w:pPr>
              <w:pStyle w:val="Caption-PlaintiffDefendant"/>
              <w:spacing w:line="240" w:lineRule="auto"/>
              <w:ind w:right="112"/>
              <w:rPr>
                <w:rFonts w:ascii="Times New Roman" w:hAnsi="Times New Roman"/>
              </w:rPr>
            </w:pPr>
            <w:r w:rsidRPr="00B27928">
              <w:rPr>
                <w:rFonts w:ascii="Times New Roman" w:hAnsi="Times New Roman"/>
              </w:rPr>
              <w:tab/>
            </w:r>
            <w:r w:rsidRPr="00B27928">
              <w:rPr>
                <w:rFonts w:ascii="Times New Roman" w:hAnsi="Times New Roman"/>
              </w:rPr>
              <w:tab/>
              <w:t>Plaintiff</w:t>
            </w:r>
            <w:bookmarkStart w:id="2" w:name="MultiplePlaintiff"/>
            <w:bookmarkEnd w:id="2"/>
            <w:r w:rsidRPr="00B27928">
              <w:rPr>
                <w:rFonts w:ascii="Times New Roman" w:hAnsi="Times New Roman"/>
              </w:rPr>
              <w:t>,</w:t>
            </w:r>
          </w:p>
          <w:p w14:paraId="0F7924F2" w14:textId="77777777" w:rsidR="000E353F" w:rsidRPr="00B27928" w:rsidRDefault="000E353F" w:rsidP="000E353F">
            <w:pPr>
              <w:pStyle w:val="Caption-PlaintiffDefendant"/>
              <w:spacing w:line="240" w:lineRule="auto"/>
              <w:ind w:right="112"/>
              <w:rPr>
                <w:rFonts w:ascii="Times New Roman" w:hAnsi="Times New Roman"/>
              </w:rPr>
            </w:pPr>
          </w:p>
          <w:p w14:paraId="358B1A87" w14:textId="1C7DDEB3" w:rsidR="000E353F" w:rsidRPr="00B27928" w:rsidRDefault="000E353F" w:rsidP="000E353F">
            <w:pPr>
              <w:pStyle w:val="Caption-PlaintiffDefendant"/>
              <w:spacing w:line="240" w:lineRule="auto"/>
              <w:ind w:right="112"/>
              <w:rPr>
                <w:rFonts w:ascii="Times New Roman" w:hAnsi="Times New Roman"/>
              </w:rPr>
            </w:pPr>
            <w:r w:rsidRPr="00B27928">
              <w:rPr>
                <w:rFonts w:ascii="Times New Roman" w:hAnsi="Times New Roman"/>
              </w:rPr>
              <w:t xml:space="preserve">v. </w:t>
            </w:r>
          </w:p>
          <w:p w14:paraId="348572E1" w14:textId="77777777" w:rsidR="00F32327" w:rsidRPr="00B27928" w:rsidRDefault="00F32327" w:rsidP="000E353F">
            <w:pPr>
              <w:pStyle w:val="Caption-PlaintiffDefendant"/>
              <w:spacing w:line="240" w:lineRule="auto"/>
              <w:ind w:right="112"/>
              <w:rPr>
                <w:rFonts w:ascii="Times New Roman" w:hAnsi="Times New Roman"/>
              </w:rPr>
            </w:pPr>
          </w:p>
          <w:p w14:paraId="7E94E04D" w14:textId="77777777" w:rsidR="000E353F" w:rsidRPr="00B27928" w:rsidRDefault="00A21F35" w:rsidP="000E353F">
            <w:pPr>
              <w:rPr>
                <w:rFonts w:ascii="Times New Roman" w:hAnsi="Times New Roman"/>
              </w:rPr>
            </w:pPr>
            <w:r w:rsidRPr="00B27928">
              <w:rPr>
                <w:rFonts w:ascii="Times New Roman" w:hAnsi="Times New Roman"/>
              </w:rPr>
              <w:t>,</w:t>
            </w:r>
          </w:p>
          <w:p w14:paraId="306DDD83" w14:textId="77777777" w:rsidR="000E353F" w:rsidRPr="00B27928" w:rsidRDefault="000E353F" w:rsidP="000E353F">
            <w:pPr>
              <w:pStyle w:val="Caption-PlaintiffDefendant"/>
              <w:spacing w:line="240" w:lineRule="auto"/>
              <w:ind w:right="112"/>
              <w:rPr>
                <w:rFonts w:ascii="Times New Roman" w:hAnsi="Times New Roman"/>
              </w:rPr>
            </w:pPr>
          </w:p>
          <w:p w14:paraId="01D7C808" w14:textId="77777777" w:rsidR="000E353F" w:rsidRPr="00B27928" w:rsidRDefault="000E353F" w:rsidP="000E353F">
            <w:pPr>
              <w:pStyle w:val="Caption-PlaintiffDefendant"/>
              <w:spacing w:line="240" w:lineRule="auto"/>
              <w:ind w:right="112"/>
              <w:rPr>
                <w:rFonts w:ascii="Times New Roman" w:hAnsi="Times New Roman"/>
              </w:rPr>
            </w:pPr>
            <w:r w:rsidRPr="00B27928">
              <w:rPr>
                <w:rFonts w:ascii="Times New Roman" w:hAnsi="Times New Roman"/>
              </w:rPr>
              <w:tab/>
            </w:r>
            <w:r w:rsidRPr="00B27928">
              <w:rPr>
                <w:rFonts w:ascii="Times New Roman" w:hAnsi="Times New Roman"/>
              </w:rPr>
              <w:tab/>
              <w:t>Defendan</w:t>
            </w:r>
            <w:bookmarkStart w:id="3" w:name="MultipleDefendant"/>
            <w:bookmarkEnd w:id="3"/>
            <w:r w:rsidR="00F32327" w:rsidRPr="00B27928">
              <w:rPr>
                <w:rFonts w:ascii="Times New Roman" w:hAnsi="Times New Roman"/>
              </w:rPr>
              <w:t>t</w:t>
            </w:r>
            <w:r w:rsidR="006D549B" w:rsidRPr="00B27928">
              <w:rPr>
                <w:rFonts w:ascii="Times New Roman" w:hAnsi="Times New Roman"/>
              </w:rPr>
              <w:t>.</w:t>
            </w:r>
          </w:p>
          <w:p w14:paraId="4E217B6D" w14:textId="77777777" w:rsidR="000E353F" w:rsidRPr="00B27928" w:rsidRDefault="000E353F" w:rsidP="000E353F">
            <w:pPr>
              <w:pStyle w:val="Caption-PlaintiffDefendant"/>
              <w:spacing w:line="240" w:lineRule="auto"/>
              <w:ind w:left="2160" w:right="112"/>
              <w:rPr>
                <w:rFonts w:ascii="Times New Roman" w:hAnsi="Times New Roman"/>
              </w:rPr>
            </w:pPr>
          </w:p>
        </w:tc>
        <w:tc>
          <w:tcPr>
            <w:tcW w:w="445" w:type="dxa"/>
            <w:tcBorders>
              <w:right w:val="nil"/>
            </w:tcBorders>
          </w:tcPr>
          <w:p w14:paraId="7588D7FE"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1DD3227D"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47DEC896"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48C1FEA7"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5553368A"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74603F38"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2B66478C"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0DD3979C"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096BF5AC"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0DBC6B3B" w14:textId="77777777" w:rsidR="000E353F" w:rsidRPr="00B27928" w:rsidRDefault="000E353F" w:rsidP="000E353F">
            <w:pPr>
              <w:pStyle w:val="Caption-RightSide"/>
              <w:spacing w:line="240" w:lineRule="auto"/>
              <w:ind w:left="122"/>
              <w:rPr>
                <w:rFonts w:ascii="Times New Roman" w:hAnsi="Times New Roman"/>
              </w:rPr>
            </w:pPr>
            <w:r w:rsidRPr="00B27928">
              <w:rPr>
                <w:rFonts w:ascii="Times New Roman" w:hAnsi="Times New Roman"/>
              </w:rPr>
              <w:t>)</w:t>
            </w:r>
          </w:p>
          <w:p w14:paraId="106A5C33" w14:textId="77777777" w:rsidR="00A21F35" w:rsidRPr="00B27928" w:rsidRDefault="00A21F35" w:rsidP="000E353F">
            <w:pPr>
              <w:pStyle w:val="Caption-RightSide"/>
              <w:spacing w:line="240" w:lineRule="auto"/>
              <w:ind w:left="122"/>
              <w:rPr>
                <w:rFonts w:ascii="Times New Roman" w:hAnsi="Times New Roman"/>
              </w:rPr>
            </w:pPr>
            <w:r w:rsidRPr="00B27928">
              <w:rPr>
                <w:rFonts w:ascii="Times New Roman" w:hAnsi="Times New Roman"/>
              </w:rPr>
              <w:t>)</w:t>
            </w:r>
          </w:p>
        </w:tc>
        <w:tc>
          <w:tcPr>
            <w:tcW w:w="4724" w:type="dxa"/>
            <w:tcBorders>
              <w:left w:val="nil"/>
            </w:tcBorders>
          </w:tcPr>
          <w:p w14:paraId="5B5FD8FB" w14:textId="77777777" w:rsidR="000E353F" w:rsidRPr="00B27928" w:rsidRDefault="000E353F" w:rsidP="000E353F">
            <w:pPr>
              <w:pStyle w:val="Caption-RightSide"/>
              <w:spacing w:line="240" w:lineRule="auto"/>
              <w:ind w:left="122"/>
              <w:rPr>
                <w:rFonts w:ascii="Times New Roman" w:hAnsi="Times New Roman"/>
              </w:rPr>
            </w:pPr>
          </w:p>
          <w:p w14:paraId="071407D4" w14:textId="77777777" w:rsidR="000E353F" w:rsidRPr="00B27928" w:rsidRDefault="000E353F" w:rsidP="000E353F">
            <w:pPr>
              <w:pStyle w:val="Caption-RightSide"/>
              <w:spacing w:line="240" w:lineRule="auto"/>
              <w:ind w:left="122"/>
              <w:rPr>
                <w:rStyle w:val="boldallcaps"/>
                <w:rFonts w:ascii="Times New Roman" w:hAnsi="Times New Roman"/>
                <w:b w:val="0"/>
              </w:rPr>
            </w:pPr>
          </w:p>
          <w:p w14:paraId="267D000C" w14:textId="2A50DA17" w:rsidR="000E353F" w:rsidRPr="00B27928" w:rsidRDefault="00922863" w:rsidP="00922863">
            <w:pPr>
              <w:ind w:firstLine="735"/>
              <w:rPr>
                <w:rStyle w:val="boldallcaps"/>
                <w:rFonts w:ascii="Times New Roman" w:hAnsi="Times New Roman"/>
                <w:b w:val="0"/>
              </w:rPr>
            </w:pPr>
            <w:bookmarkStart w:id="4" w:name="CaseNumber"/>
            <w:bookmarkEnd w:id="4"/>
            <w:r w:rsidRPr="00922863">
              <w:rPr>
                <w:rStyle w:val="boldallcaps"/>
                <w:rFonts w:ascii="Times New Roman" w:hAnsi="Times New Roman"/>
                <w:b w:val="0"/>
                <w:caps w:val="0"/>
              </w:rPr>
              <w:t>No.:</w:t>
            </w:r>
            <w:r>
              <w:rPr>
                <w:rStyle w:val="boldallcaps"/>
                <w:rFonts w:ascii="Times New Roman" w:hAnsi="Times New Roman"/>
                <w:b w:val="0"/>
              </w:rPr>
              <w:t xml:space="preserve">  </w:t>
            </w:r>
            <w:r w:rsidR="00816A77" w:rsidRPr="00B27928">
              <w:rPr>
                <w:rStyle w:val="boldallcaps"/>
                <w:rFonts w:ascii="Times New Roman" w:hAnsi="Times New Roman"/>
                <w:b w:val="0"/>
              </w:rPr>
              <w:t>3</w:t>
            </w:r>
            <w:r w:rsidR="00F32327" w:rsidRPr="00B27928">
              <w:rPr>
                <w:rStyle w:val="boldallcaps"/>
                <w:rFonts w:ascii="Times New Roman" w:hAnsi="Times New Roman"/>
                <w:b w:val="0"/>
              </w:rPr>
              <w:t>:</w:t>
            </w:r>
            <w:r w:rsidR="00107B65" w:rsidRPr="00B27928">
              <w:rPr>
                <w:rStyle w:val="boldallcaps"/>
                <w:rFonts w:ascii="Times New Roman" w:hAnsi="Times New Roman"/>
                <w:b w:val="0"/>
              </w:rPr>
              <w:t>21</w:t>
            </w:r>
            <w:r w:rsidR="009E254E" w:rsidRPr="00B27928">
              <w:rPr>
                <w:rStyle w:val="boldallcaps"/>
                <w:rFonts w:ascii="Times New Roman" w:hAnsi="Times New Roman"/>
                <w:b w:val="0"/>
              </w:rPr>
              <w:t>-CV-</w:t>
            </w:r>
          </w:p>
          <w:p w14:paraId="24779065" w14:textId="77777777" w:rsidR="000E353F" w:rsidRPr="00B27928" w:rsidRDefault="000E353F" w:rsidP="000E353F">
            <w:pPr>
              <w:pStyle w:val="Caption-RightSide"/>
              <w:spacing w:line="240" w:lineRule="auto"/>
              <w:ind w:left="122"/>
              <w:rPr>
                <w:rStyle w:val="boldallcaps"/>
                <w:rFonts w:ascii="Times New Roman" w:hAnsi="Times New Roman"/>
                <w:b w:val="0"/>
              </w:rPr>
            </w:pPr>
          </w:p>
          <w:p w14:paraId="19EB49D6" w14:textId="77777777" w:rsidR="000E353F" w:rsidRPr="00B27928" w:rsidRDefault="000E353F" w:rsidP="000E353F">
            <w:pPr>
              <w:rPr>
                <w:rStyle w:val="boldallcaps"/>
                <w:rFonts w:ascii="Times New Roman" w:eastAsia="Times New Roman" w:hAnsi="Times New Roman"/>
                <w:b w:val="0"/>
                <w:szCs w:val="20"/>
              </w:rPr>
            </w:pPr>
          </w:p>
          <w:p w14:paraId="727C53BB" w14:textId="77777777" w:rsidR="000E353F" w:rsidRPr="00B27928" w:rsidRDefault="000E353F" w:rsidP="000E353F">
            <w:pPr>
              <w:rPr>
                <w:rStyle w:val="boldallcaps"/>
                <w:rFonts w:ascii="Times New Roman" w:hAnsi="Times New Roman"/>
                <w:b w:val="0"/>
              </w:rPr>
            </w:pPr>
          </w:p>
        </w:tc>
      </w:tr>
      <w:tr w:rsidR="000E353F" w:rsidRPr="00B27928" w14:paraId="39054C2B" w14:textId="77777777" w:rsidTr="000E353F">
        <w:trPr>
          <w:trHeight w:val="34"/>
        </w:trPr>
        <w:tc>
          <w:tcPr>
            <w:tcW w:w="4584" w:type="dxa"/>
          </w:tcPr>
          <w:p w14:paraId="28ECB309" w14:textId="77777777" w:rsidR="000E353F" w:rsidRPr="00B27928" w:rsidRDefault="000E353F" w:rsidP="000E353F">
            <w:pPr>
              <w:pStyle w:val="Caption-PlaintiffDefendant"/>
              <w:spacing w:line="240" w:lineRule="auto"/>
              <w:rPr>
                <w:rFonts w:ascii="Times New Roman" w:hAnsi="Times New Roman"/>
              </w:rPr>
            </w:pPr>
          </w:p>
        </w:tc>
        <w:tc>
          <w:tcPr>
            <w:tcW w:w="445" w:type="dxa"/>
          </w:tcPr>
          <w:p w14:paraId="1B9D1852" w14:textId="77777777" w:rsidR="000E353F" w:rsidRPr="00B27928" w:rsidRDefault="000E353F" w:rsidP="000E353F">
            <w:pPr>
              <w:pStyle w:val="Caption-RightSide"/>
              <w:spacing w:line="240" w:lineRule="auto"/>
              <w:ind w:left="0"/>
              <w:rPr>
                <w:rFonts w:ascii="Times New Roman" w:hAnsi="Times New Roman"/>
              </w:rPr>
            </w:pPr>
          </w:p>
        </w:tc>
        <w:tc>
          <w:tcPr>
            <w:tcW w:w="4724" w:type="dxa"/>
          </w:tcPr>
          <w:p w14:paraId="74BAB02B" w14:textId="77777777" w:rsidR="000E353F" w:rsidRPr="00B27928" w:rsidRDefault="000E353F" w:rsidP="000E353F">
            <w:pPr>
              <w:pStyle w:val="Caption-RightSide"/>
              <w:spacing w:line="240" w:lineRule="auto"/>
              <w:rPr>
                <w:rFonts w:ascii="Times New Roman" w:hAnsi="Times New Roman"/>
              </w:rPr>
            </w:pPr>
          </w:p>
        </w:tc>
      </w:tr>
    </w:tbl>
    <w:p w14:paraId="1B47F2DA" w14:textId="77777777" w:rsidR="000E353F" w:rsidRPr="00B27928" w:rsidRDefault="000E353F" w:rsidP="00EE677B">
      <w:pPr>
        <w:jc w:val="center"/>
        <w:rPr>
          <w:rFonts w:ascii="Times New Roman" w:hAnsi="Times New Roman"/>
          <w:b/>
        </w:rPr>
      </w:pPr>
      <w:bookmarkStart w:id="5" w:name="Title"/>
      <w:bookmarkEnd w:id="5"/>
      <w:r w:rsidRPr="00B27928">
        <w:rPr>
          <w:rFonts w:ascii="Times New Roman" w:hAnsi="Times New Roman"/>
          <w:b/>
        </w:rPr>
        <w:t>SCHEDULING ORDER</w:t>
      </w:r>
    </w:p>
    <w:p w14:paraId="323C57E2" w14:textId="77777777" w:rsidR="000E353F" w:rsidRPr="00B27928" w:rsidRDefault="000E353F" w:rsidP="000E353F">
      <w:pPr>
        <w:jc w:val="center"/>
        <w:rPr>
          <w:rFonts w:ascii="Times New Roman" w:hAnsi="Times New Roman"/>
        </w:rPr>
      </w:pPr>
    </w:p>
    <w:p w14:paraId="500445E7" w14:textId="3197E4B7" w:rsidR="000E353F" w:rsidRPr="00B27928" w:rsidRDefault="000E353F" w:rsidP="00CE155B">
      <w:pPr>
        <w:jc w:val="both"/>
        <w:rPr>
          <w:rFonts w:ascii="Times New Roman" w:eastAsia="Times New Roman" w:hAnsi="Times New Roman" w:cstheme="minorBidi"/>
          <w:szCs w:val="24"/>
        </w:rPr>
      </w:pPr>
      <w:bookmarkStart w:id="6" w:name="StartHere"/>
      <w:bookmarkEnd w:id="6"/>
      <w:r w:rsidRPr="00B27928">
        <w:rPr>
          <w:rFonts w:ascii="Times New Roman" w:eastAsia="Times New Roman" w:hAnsi="Times New Roman" w:cstheme="minorBidi"/>
          <w:szCs w:val="24"/>
        </w:rPr>
        <w:t>1.</w:t>
      </w:r>
      <w:r w:rsidRPr="00B27928">
        <w:rPr>
          <w:rFonts w:ascii="Times New Roman" w:eastAsia="Times New Roman" w:hAnsi="Times New Roman" w:cstheme="minorBidi"/>
          <w:szCs w:val="24"/>
        </w:rPr>
        <w:tab/>
      </w:r>
      <w:r w:rsidRPr="00B27928">
        <w:rPr>
          <w:rFonts w:ascii="Times New Roman" w:eastAsia="Times New Roman" w:hAnsi="Times New Roman" w:cstheme="minorBidi"/>
          <w:b/>
          <w:szCs w:val="24"/>
          <w:u w:val="single"/>
        </w:rPr>
        <w:t>Introduction:</w:t>
      </w:r>
      <w:r w:rsidRPr="00B27928">
        <w:rPr>
          <w:rFonts w:ascii="Times New Roman" w:eastAsia="Times New Roman" w:hAnsi="Times New Roman" w:cstheme="minorBidi"/>
          <w:szCs w:val="24"/>
        </w:rPr>
        <w:t xml:space="preserve">   </w:t>
      </w:r>
      <w:r w:rsidR="00816A77" w:rsidRPr="00B27928">
        <w:rPr>
          <w:rFonts w:ascii="Times New Roman" w:eastAsia="Times New Roman" w:hAnsi="Times New Roman" w:cstheme="minorBidi"/>
          <w:szCs w:val="24"/>
        </w:rPr>
        <w:t xml:space="preserve">The parties filed a Rule 26(f) report on </w:t>
      </w:r>
      <w:r w:rsidR="0047657B" w:rsidRPr="00B27928">
        <w:rPr>
          <w:rFonts w:ascii="Times New Roman" w:eastAsia="Times New Roman" w:hAnsi="Times New Roman" w:cstheme="minorBidi"/>
          <w:szCs w:val="24"/>
        </w:rPr>
        <w:t>[DATE]</w:t>
      </w:r>
      <w:r w:rsidR="00B82C0C" w:rsidRPr="00B27928">
        <w:rPr>
          <w:rFonts w:ascii="Times New Roman" w:eastAsia="Times New Roman" w:hAnsi="Times New Roman" w:cstheme="minorBidi"/>
          <w:szCs w:val="24"/>
        </w:rPr>
        <w:t xml:space="preserve"> </w:t>
      </w:r>
      <w:r w:rsidR="00A4366B" w:rsidRPr="00B27928">
        <w:rPr>
          <w:rFonts w:ascii="Times New Roman" w:eastAsia="Times New Roman" w:hAnsi="Times New Roman" w:cstheme="minorBidi"/>
          <w:szCs w:val="24"/>
        </w:rPr>
        <w:t>[</w:t>
      </w:r>
      <w:r w:rsidR="00B82C0C" w:rsidRPr="00B27928">
        <w:rPr>
          <w:rFonts w:ascii="Times New Roman" w:eastAsia="Times New Roman" w:hAnsi="Times New Roman" w:cstheme="minorBidi"/>
          <w:szCs w:val="24"/>
        </w:rPr>
        <w:t xml:space="preserve">and a </w:t>
      </w:r>
      <w:r w:rsidR="00C64EDC" w:rsidRPr="00B27928">
        <w:rPr>
          <w:rFonts w:ascii="Times New Roman" w:eastAsia="Times New Roman" w:hAnsi="Times New Roman" w:cstheme="minorBidi"/>
          <w:szCs w:val="24"/>
        </w:rPr>
        <w:t xml:space="preserve">Rule 16 </w:t>
      </w:r>
      <w:r w:rsidR="00B82C0C" w:rsidRPr="00B27928">
        <w:rPr>
          <w:rFonts w:ascii="Times New Roman" w:eastAsia="Times New Roman" w:hAnsi="Times New Roman" w:cstheme="minorBidi"/>
          <w:szCs w:val="24"/>
        </w:rPr>
        <w:t xml:space="preserve">scheduling conference was held on </w:t>
      </w:r>
      <w:r w:rsidR="0047657B" w:rsidRPr="00B27928">
        <w:rPr>
          <w:rFonts w:ascii="Times New Roman" w:eastAsia="Times New Roman" w:hAnsi="Times New Roman" w:cstheme="minorBidi"/>
          <w:szCs w:val="24"/>
        </w:rPr>
        <w:t>[DATE]</w:t>
      </w:r>
      <w:r w:rsidR="00C64EDC" w:rsidRPr="00B27928">
        <w:rPr>
          <w:rStyle w:val="FootnoteReference"/>
          <w:rFonts w:ascii="Times New Roman" w:eastAsia="Times New Roman" w:hAnsi="Times New Roman" w:cstheme="minorBidi"/>
          <w:szCs w:val="24"/>
        </w:rPr>
        <w:footnoteReference w:id="1"/>
      </w:r>
      <w:r w:rsidR="00A4366B" w:rsidRPr="00B27928">
        <w:rPr>
          <w:rFonts w:ascii="Times New Roman" w:eastAsia="Times New Roman" w:hAnsi="Times New Roman" w:cstheme="minorBidi"/>
          <w:szCs w:val="24"/>
        </w:rPr>
        <w:t>]</w:t>
      </w:r>
      <w:r w:rsidR="00F635A5" w:rsidRPr="00B27928">
        <w:rPr>
          <w:rFonts w:ascii="Times New Roman" w:eastAsia="Times New Roman" w:hAnsi="Times New Roman" w:cstheme="minorBidi"/>
          <w:szCs w:val="24"/>
        </w:rPr>
        <w:t>.</w:t>
      </w:r>
      <w:r w:rsidRPr="00B27928">
        <w:rPr>
          <w:rFonts w:ascii="Times New Roman" w:eastAsia="Times New Roman" w:hAnsi="Times New Roman" w:cstheme="minorBidi"/>
          <w:szCs w:val="24"/>
        </w:rPr>
        <w:t xml:space="preserve">  The key scheduling deadlines are listed below with further discussion set forth herein.</w:t>
      </w:r>
      <w:r w:rsidR="00C14874" w:rsidRPr="00B27928">
        <w:rPr>
          <w:rFonts w:ascii="Times New Roman" w:eastAsia="Times New Roman" w:hAnsi="Times New Roman" w:cstheme="minorBidi"/>
          <w:szCs w:val="24"/>
        </w:rPr>
        <w:t xml:space="preserve">  </w:t>
      </w:r>
    </w:p>
    <w:p w14:paraId="4EFA8FBA" w14:textId="77777777" w:rsidR="000E353F" w:rsidRPr="00B27928" w:rsidRDefault="000E353F" w:rsidP="000E353F">
      <w:pPr>
        <w:widowControl w:val="0"/>
        <w:tabs>
          <w:tab w:val="left" w:pos="720"/>
        </w:tabs>
        <w:jc w:val="right"/>
        <w:rPr>
          <w:rFonts w:ascii="Times New Roman" w:eastAsia="Times New Roman" w:hAnsi="Times New Roman" w:cstheme="minorBidi"/>
          <w:szCs w:val="24"/>
        </w:rPr>
      </w:pPr>
    </w:p>
    <w:tbl>
      <w:tblPr>
        <w:tblStyle w:val="TableGrid"/>
        <w:tblW w:w="0" w:type="auto"/>
        <w:tblInd w:w="119" w:type="dxa"/>
        <w:tblLook w:val="04A0" w:firstRow="1" w:lastRow="0" w:firstColumn="1" w:lastColumn="0" w:noHBand="0" w:noVBand="1"/>
      </w:tblPr>
      <w:tblGrid>
        <w:gridCol w:w="4612"/>
        <w:gridCol w:w="4619"/>
      </w:tblGrid>
      <w:tr w:rsidR="000E353F" w:rsidRPr="00B27928" w14:paraId="31D39F07" w14:textId="77777777" w:rsidTr="00DC3C5F">
        <w:trPr>
          <w:trHeight w:val="462"/>
        </w:trPr>
        <w:tc>
          <w:tcPr>
            <w:tcW w:w="9231" w:type="dxa"/>
            <w:gridSpan w:val="2"/>
            <w:shd w:val="clear" w:color="auto" w:fill="DBE5F1"/>
          </w:tcPr>
          <w:p w14:paraId="7D68A01E" w14:textId="1E43F76E" w:rsidR="000E353F" w:rsidRPr="00B27928" w:rsidRDefault="00C64EDC" w:rsidP="000E353F">
            <w:pPr>
              <w:tabs>
                <w:tab w:val="left" w:pos="5932"/>
                <w:tab w:val="left" w:pos="6767"/>
                <w:tab w:val="left" w:pos="8899"/>
              </w:tabs>
              <w:jc w:val="center"/>
              <w:rPr>
                <w:rFonts w:ascii="Times New Roman" w:hAnsi="Times New Roman" w:cs="Times New Roman"/>
                <w:szCs w:val="24"/>
              </w:rPr>
            </w:pPr>
            <w:r w:rsidRPr="00B27928">
              <w:rPr>
                <w:rFonts w:ascii="Times New Roman" w:hAnsi="Times New Roman" w:cs="Times New Roman"/>
                <w:szCs w:val="24"/>
              </w:rPr>
              <w:t>Key</w:t>
            </w:r>
            <w:r w:rsidR="000E353F" w:rsidRPr="00B27928">
              <w:rPr>
                <w:rFonts w:ascii="Times New Roman" w:hAnsi="Times New Roman" w:cs="Times New Roman"/>
                <w:szCs w:val="24"/>
              </w:rPr>
              <w:t xml:space="preserve"> Scheduling Dates</w:t>
            </w:r>
          </w:p>
        </w:tc>
      </w:tr>
      <w:tr w:rsidR="000E353F" w:rsidRPr="00B27928" w14:paraId="574A2AAF" w14:textId="77777777" w:rsidTr="00DC3C5F">
        <w:tc>
          <w:tcPr>
            <w:tcW w:w="4612" w:type="dxa"/>
          </w:tcPr>
          <w:p w14:paraId="1E889A66" w14:textId="6647DD81" w:rsidR="000E353F" w:rsidRPr="00B27928" w:rsidRDefault="000E353F" w:rsidP="000E353F">
            <w:pPr>
              <w:tabs>
                <w:tab w:val="left" w:pos="5932"/>
                <w:tab w:val="left" w:pos="6767"/>
                <w:tab w:val="left" w:pos="8899"/>
              </w:tabs>
              <w:spacing w:line="483" w:lineRule="auto"/>
              <w:jc w:val="both"/>
              <w:rPr>
                <w:rFonts w:ascii="Times New Roman" w:hAnsi="Times New Roman" w:cs="Times New Roman"/>
                <w:szCs w:val="24"/>
              </w:rPr>
            </w:pPr>
            <w:r w:rsidRPr="00B27928">
              <w:rPr>
                <w:rFonts w:ascii="Times New Roman" w:hAnsi="Times New Roman" w:cs="Times New Roman"/>
                <w:szCs w:val="24"/>
              </w:rPr>
              <w:t xml:space="preserve">Trial </w:t>
            </w:r>
            <w:r w:rsidR="008C49BB" w:rsidRPr="00B27928">
              <w:rPr>
                <w:rFonts w:ascii="Times New Roman" w:hAnsi="Times New Roman" w:cs="Times New Roman"/>
                <w:szCs w:val="24"/>
              </w:rPr>
              <w:t>Begins</w:t>
            </w:r>
          </w:p>
        </w:tc>
        <w:tc>
          <w:tcPr>
            <w:tcW w:w="4619" w:type="dxa"/>
          </w:tcPr>
          <w:p w14:paraId="79980023" w14:textId="77777777" w:rsidR="000E353F" w:rsidRPr="00B27928" w:rsidRDefault="000E353F" w:rsidP="00CE155B">
            <w:pPr>
              <w:tabs>
                <w:tab w:val="left" w:pos="5932"/>
                <w:tab w:val="left" w:pos="6767"/>
                <w:tab w:val="left" w:pos="8899"/>
              </w:tabs>
              <w:jc w:val="center"/>
              <w:rPr>
                <w:rFonts w:ascii="Times New Roman" w:hAnsi="Times New Roman" w:cs="Times New Roman"/>
                <w:b/>
                <w:szCs w:val="24"/>
              </w:rPr>
            </w:pPr>
          </w:p>
        </w:tc>
      </w:tr>
      <w:tr w:rsidR="000E353F" w:rsidRPr="00B27928" w14:paraId="5F42E155" w14:textId="77777777" w:rsidTr="00DC3C5F">
        <w:tc>
          <w:tcPr>
            <w:tcW w:w="4612" w:type="dxa"/>
          </w:tcPr>
          <w:p w14:paraId="53547209" w14:textId="77777777" w:rsidR="000E353F" w:rsidRPr="00B27928" w:rsidRDefault="000E353F" w:rsidP="000E353F">
            <w:pPr>
              <w:tabs>
                <w:tab w:val="left" w:pos="5932"/>
                <w:tab w:val="left" w:pos="6767"/>
                <w:tab w:val="left" w:pos="8899"/>
              </w:tabs>
              <w:spacing w:line="483" w:lineRule="auto"/>
              <w:jc w:val="both"/>
              <w:rPr>
                <w:rFonts w:ascii="Times New Roman" w:hAnsi="Times New Roman" w:cs="Times New Roman"/>
                <w:szCs w:val="24"/>
              </w:rPr>
            </w:pPr>
            <w:r w:rsidRPr="00B27928">
              <w:rPr>
                <w:rFonts w:ascii="Times New Roman" w:hAnsi="Times New Roman" w:cs="Times New Roman"/>
                <w:szCs w:val="24"/>
              </w:rPr>
              <w:t>Estimated Length of Trial</w:t>
            </w:r>
          </w:p>
        </w:tc>
        <w:tc>
          <w:tcPr>
            <w:tcW w:w="4619" w:type="dxa"/>
          </w:tcPr>
          <w:p w14:paraId="69A7A3C6" w14:textId="77777777" w:rsidR="000E353F" w:rsidRPr="00B27928" w:rsidRDefault="000E353F" w:rsidP="000E353F">
            <w:pPr>
              <w:tabs>
                <w:tab w:val="left" w:pos="5932"/>
                <w:tab w:val="left" w:pos="6767"/>
                <w:tab w:val="left" w:pos="8899"/>
              </w:tabs>
              <w:spacing w:line="483" w:lineRule="auto"/>
              <w:jc w:val="center"/>
              <w:rPr>
                <w:rFonts w:ascii="Times New Roman" w:hAnsi="Times New Roman" w:cs="Times New Roman"/>
                <w:b/>
                <w:szCs w:val="24"/>
              </w:rPr>
            </w:pPr>
            <w:r w:rsidRPr="00B27928">
              <w:rPr>
                <w:rFonts w:ascii="Times New Roman" w:hAnsi="Times New Roman" w:cs="Times New Roman"/>
                <w:b/>
                <w:szCs w:val="24"/>
              </w:rPr>
              <w:t>days</w:t>
            </w:r>
          </w:p>
        </w:tc>
      </w:tr>
      <w:tr w:rsidR="000E353F" w:rsidRPr="00B27928" w14:paraId="60A1B2BA" w14:textId="77777777" w:rsidTr="00DC3C5F">
        <w:tc>
          <w:tcPr>
            <w:tcW w:w="4612" w:type="dxa"/>
          </w:tcPr>
          <w:p w14:paraId="557E3A99" w14:textId="77777777" w:rsidR="000E353F" w:rsidRPr="00B27928" w:rsidRDefault="000E353F" w:rsidP="000E353F">
            <w:pPr>
              <w:tabs>
                <w:tab w:val="left" w:pos="5932"/>
                <w:tab w:val="left" w:pos="6767"/>
                <w:tab w:val="left" w:pos="8899"/>
              </w:tabs>
              <w:spacing w:line="483" w:lineRule="auto"/>
              <w:jc w:val="both"/>
              <w:rPr>
                <w:rFonts w:ascii="Times New Roman" w:hAnsi="Times New Roman" w:cs="Times New Roman"/>
                <w:szCs w:val="24"/>
              </w:rPr>
            </w:pPr>
            <w:r w:rsidRPr="00B27928">
              <w:rPr>
                <w:rFonts w:ascii="Times New Roman" w:hAnsi="Times New Roman" w:cs="Times New Roman"/>
                <w:szCs w:val="24"/>
              </w:rPr>
              <w:t xml:space="preserve">Final Pretrial Conference </w:t>
            </w:r>
          </w:p>
        </w:tc>
        <w:tc>
          <w:tcPr>
            <w:tcW w:w="4619" w:type="dxa"/>
          </w:tcPr>
          <w:p w14:paraId="669AEDCD" w14:textId="77777777" w:rsidR="009042E3" w:rsidRPr="00B27928" w:rsidRDefault="009042E3" w:rsidP="00CD5027">
            <w:pPr>
              <w:tabs>
                <w:tab w:val="left" w:pos="5932"/>
                <w:tab w:val="left" w:pos="6767"/>
                <w:tab w:val="left" w:pos="8899"/>
              </w:tabs>
              <w:spacing w:line="483" w:lineRule="auto"/>
              <w:jc w:val="center"/>
              <w:rPr>
                <w:rFonts w:ascii="Times New Roman" w:hAnsi="Times New Roman" w:cs="Times New Roman"/>
                <w:b/>
                <w:szCs w:val="24"/>
              </w:rPr>
            </w:pPr>
          </w:p>
        </w:tc>
      </w:tr>
      <w:tr w:rsidR="00DC3C5F" w:rsidRPr="00B27928" w14:paraId="46FFDFB9" w14:textId="77777777" w:rsidTr="00DC3C5F">
        <w:tc>
          <w:tcPr>
            <w:tcW w:w="4612" w:type="dxa"/>
          </w:tcPr>
          <w:p w14:paraId="4CC22DCE" w14:textId="2379540A" w:rsidR="00DC3C5F" w:rsidRPr="00B27928" w:rsidRDefault="00DC3C5F" w:rsidP="00DC3C5F">
            <w:pPr>
              <w:tabs>
                <w:tab w:val="left" w:pos="5932"/>
                <w:tab w:val="left" w:pos="6767"/>
                <w:tab w:val="left" w:pos="8899"/>
              </w:tabs>
              <w:jc w:val="both"/>
              <w:rPr>
                <w:rFonts w:ascii="Times New Roman" w:hAnsi="Times New Roman" w:cs="Times New Roman"/>
                <w:szCs w:val="24"/>
              </w:rPr>
            </w:pPr>
            <w:r w:rsidRPr="00B27928">
              <w:rPr>
                <w:rFonts w:ascii="Times New Roman" w:hAnsi="Times New Roman" w:cs="Times New Roman"/>
                <w:szCs w:val="24"/>
              </w:rPr>
              <w:t>Dispositive Motions D</w:t>
            </w:r>
            <w:r w:rsidR="007B5BA3" w:rsidRPr="00B27928">
              <w:rPr>
                <w:rFonts w:ascii="Times New Roman" w:hAnsi="Times New Roman" w:cs="Times New Roman"/>
                <w:szCs w:val="24"/>
              </w:rPr>
              <w:t>eadline</w:t>
            </w:r>
            <w:r w:rsidRPr="00B27928">
              <w:rPr>
                <w:rFonts w:ascii="Times New Roman" w:hAnsi="Times New Roman" w:cs="Times New Roman"/>
                <w:szCs w:val="24"/>
              </w:rPr>
              <w:t xml:space="preserve"> and</w:t>
            </w:r>
          </w:p>
          <w:p w14:paraId="50641259" w14:textId="2E20C0B3" w:rsidR="00DC3C5F" w:rsidRPr="00B27928" w:rsidRDefault="00DC3C5F" w:rsidP="00DC3C5F">
            <w:pPr>
              <w:tabs>
                <w:tab w:val="left" w:pos="5932"/>
                <w:tab w:val="left" w:pos="6767"/>
                <w:tab w:val="left" w:pos="8899"/>
              </w:tabs>
              <w:jc w:val="both"/>
              <w:rPr>
                <w:rFonts w:ascii="Times New Roman" w:hAnsi="Times New Roman" w:cs="Times New Roman"/>
                <w:szCs w:val="24"/>
              </w:rPr>
            </w:pPr>
            <w:r w:rsidRPr="00B27928">
              <w:rPr>
                <w:rFonts w:ascii="Times New Roman" w:hAnsi="Times New Roman" w:cs="Times New Roman"/>
                <w:i/>
                <w:iCs/>
                <w:szCs w:val="24"/>
              </w:rPr>
              <w:t>Daubert</w:t>
            </w:r>
            <w:r w:rsidRPr="00B27928">
              <w:rPr>
                <w:rFonts w:ascii="Times New Roman" w:hAnsi="Times New Roman" w:cs="Times New Roman"/>
                <w:szCs w:val="24"/>
              </w:rPr>
              <w:t xml:space="preserve"> </w:t>
            </w:r>
            <w:r w:rsidR="007B5BA3" w:rsidRPr="00B27928">
              <w:rPr>
                <w:rFonts w:ascii="Times New Roman" w:hAnsi="Times New Roman" w:cs="Times New Roman"/>
                <w:szCs w:val="24"/>
              </w:rPr>
              <w:t>Motion</w:t>
            </w:r>
            <w:r w:rsidRPr="00B27928">
              <w:rPr>
                <w:rFonts w:ascii="Times New Roman" w:hAnsi="Times New Roman" w:cs="Times New Roman"/>
                <w:szCs w:val="24"/>
              </w:rPr>
              <w:t xml:space="preserve"> Deadline</w:t>
            </w:r>
          </w:p>
        </w:tc>
        <w:tc>
          <w:tcPr>
            <w:tcW w:w="4619" w:type="dxa"/>
          </w:tcPr>
          <w:p w14:paraId="2A20CA5B" w14:textId="77777777" w:rsidR="00DC3C5F" w:rsidRPr="00B27928" w:rsidRDefault="00DC3C5F" w:rsidP="00DC3C5F">
            <w:pPr>
              <w:tabs>
                <w:tab w:val="left" w:pos="5932"/>
                <w:tab w:val="left" w:pos="6767"/>
                <w:tab w:val="left" w:pos="8899"/>
              </w:tabs>
              <w:spacing w:line="483" w:lineRule="auto"/>
              <w:jc w:val="center"/>
              <w:rPr>
                <w:rFonts w:ascii="Times New Roman" w:hAnsi="Times New Roman" w:cs="Times New Roman"/>
                <w:szCs w:val="24"/>
              </w:rPr>
            </w:pPr>
          </w:p>
        </w:tc>
      </w:tr>
      <w:tr w:rsidR="00DC3C5F" w:rsidRPr="00B27928" w14:paraId="4329B853" w14:textId="77777777" w:rsidTr="00DC3C5F">
        <w:tc>
          <w:tcPr>
            <w:tcW w:w="4612" w:type="dxa"/>
          </w:tcPr>
          <w:p w14:paraId="61368DCD" w14:textId="788594E6" w:rsidR="00DC3C5F" w:rsidRPr="00B27928" w:rsidRDefault="00DC3C5F" w:rsidP="00DC3C5F">
            <w:pPr>
              <w:tabs>
                <w:tab w:val="left" w:pos="5932"/>
                <w:tab w:val="left" w:pos="6767"/>
                <w:tab w:val="left" w:pos="8899"/>
              </w:tabs>
              <w:spacing w:line="483" w:lineRule="auto"/>
              <w:jc w:val="both"/>
              <w:rPr>
                <w:rFonts w:ascii="Times New Roman" w:hAnsi="Times New Roman" w:cs="Times New Roman"/>
                <w:szCs w:val="24"/>
              </w:rPr>
            </w:pPr>
            <w:r w:rsidRPr="00B27928">
              <w:rPr>
                <w:rFonts w:ascii="Times New Roman" w:hAnsi="Times New Roman" w:cs="Times New Roman"/>
                <w:szCs w:val="24"/>
              </w:rPr>
              <w:t xml:space="preserve">Discovery </w:t>
            </w:r>
            <w:r w:rsidR="007B5BA3" w:rsidRPr="00B27928">
              <w:rPr>
                <w:rFonts w:ascii="Times New Roman" w:hAnsi="Times New Roman" w:cs="Times New Roman"/>
                <w:szCs w:val="24"/>
              </w:rPr>
              <w:t xml:space="preserve">Deadline </w:t>
            </w:r>
          </w:p>
        </w:tc>
        <w:tc>
          <w:tcPr>
            <w:tcW w:w="4619" w:type="dxa"/>
          </w:tcPr>
          <w:p w14:paraId="04EAEA43" w14:textId="77777777" w:rsidR="00DC3C5F" w:rsidRPr="00B27928" w:rsidRDefault="00DC3C5F" w:rsidP="00DC3C5F">
            <w:pPr>
              <w:tabs>
                <w:tab w:val="left" w:pos="5932"/>
                <w:tab w:val="left" w:pos="6767"/>
                <w:tab w:val="left" w:pos="8899"/>
              </w:tabs>
              <w:spacing w:line="483" w:lineRule="auto"/>
              <w:jc w:val="center"/>
              <w:rPr>
                <w:rFonts w:ascii="Times New Roman" w:hAnsi="Times New Roman" w:cs="Times New Roman"/>
                <w:b/>
                <w:szCs w:val="24"/>
              </w:rPr>
            </w:pPr>
          </w:p>
        </w:tc>
      </w:tr>
      <w:tr w:rsidR="00DC3C5F" w:rsidRPr="00B27928" w14:paraId="5CFBF9DA" w14:textId="77777777" w:rsidTr="00DC3C5F">
        <w:tc>
          <w:tcPr>
            <w:tcW w:w="4612" w:type="dxa"/>
          </w:tcPr>
          <w:p w14:paraId="32911388" w14:textId="0099DB3A" w:rsidR="00DC3C5F" w:rsidRPr="00B27928" w:rsidRDefault="00DC3C5F" w:rsidP="00DC3C5F">
            <w:pPr>
              <w:tabs>
                <w:tab w:val="left" w:pos="5932"/>
                <w:tab w:val="left" w:pos="6767"/>
                <w:tab w:val="left" w:pos="8899"/>
              </w:tabs>
              <w:spacing w:line="483" w:lineRule="auto"/>
              <w:jc w:val="both"/>
              <w:rPr>
                <w:rFonts w:ascii="Times New Roman" w:hAnsi="Times New Roman" w:cs="Times New Roman"/>
                <w:szCs w:val="24"/>
              </w:rPr>
            </w:pPr>
            <w:r w:rsidRPr="00B27928">
              <w:rPr>
                <w:rFonts w:ascii="Times New Roman" w:hAnsi="Times New Roman" w:cs="Times New Roman"/>
                <w:szCs w:val="24"/>
              </w:rPr>
              <w:t>Expert Disclosure Deadline</w:t>
            </w:r>
          </w:p>
        </w:tc>
        <w:tc>
          <w:tcPr>
            <w:tcW w:w="4619" w:type="dxa"/>
          </w:tcPr>
          <w:p w14:paraId="02A717E9" w14:textId="77777777" w:rsidR="00DC3C5F" w:rsidRPr="00B27928" w:rsidRDefault="00DC3C5F" w:rsidP="00DC3C5F">
            <w:pPr>
              <w:tabs>
                <w:tab w:val="left" w:pos="5932"/>
                <w:tab w:val="left" w:pos="6767"/>
                <w:tab w:val="left" w:pos="8899"/>
              </w:tabs>
              <w:jc w:val="center"/>
              <w:rPr>
                <w:rFonts w:ascii="Times New Roman" w:hAnsi="Times New Roman" w:cs="Times New Roman"/>
                <w:b/>
                <w:szCs w:val="24"/>
              </w:rPr>
            </w:pPr>
            <w:r w:rsidRPr="00B27928">
              <w:rPr>
                <w:rFonts w:ascii="Times New Roman" w:hAnsi="Times New Roman" w:cs="Times New Roman"/>
                <w:b/>
                <w:szCs w:val="24"/>
              </w:rPr>
              <w:t xml:space="preserve">Plaintiff:  </w:t>
            </w:r>
          </w:p>
          <w:p w14:paraId="5F4CEE67" w14:textId="30780B1B" w:rsidR="00DC3C5F" w:rsidRPr="00B27928" w:rsidRDefault="00DC3C5F" w:rsidP="00DC3C5F">
            <w:pPr>
              <w:tabs>
                <w:tab w:val="left" w:pos="5932"/>
                <w:tab w:val="left" w:pos="6767"/>
                <w:tab w:val="left" w:pos="8899"/>
              </w:tabs>
              <w:jc w:val="center"/>
              <w:rPr>
                <w:rFonts w:ascii="Times New Roman" w:hAnsi="Times New Roman" w:cs="Times New Roman"/>
                <w:b/>
                <w:szCs w:val="24"/>
              </w:rPr>
            </w:pPr>
            <w:r w:rsidRPr="00B27928">
              <w:rPr>
                <w:rFonts w:ascii="Times New Roman" w:hAnsi="Times New Roman" w:cs="Times New Roman"/>
                <w:b/>
                <w:szCs w:val="24"/>
              </w:rPr>
              <w:t xml:space="preserve">Defendant:  </w:t>
            </w:r>
          </w:p>
          <w:p w14:paraId="2562DE6E" w14:textId="77777777" w:rsidR="00DC3C5F" w:rsidRPr="00B27928" w:rsidRDefault="00DC3C5F" w:rsidP="00DC3C5F">
            <w:pPr>
              <w:tabs>
                <w:tab w:val="left" w:pos="5932"/>
                <w:tab w:val="left" w:pos="6767"/>
                <w:tab w:val="left" w:pos="8899"/>
              </w:tabs>
              <w:jc w:val="center"/>
              <w:rPr>
                <w:rFonts w:ascii="Times New Roman" w:hAnsi="Times New Roman" w:cs="Times New Roman"/>
                <w:b/>
                <w:szCs w:val="24"/>
              </w:rPr>
            </w:pPr>
            <w:r w:rsidRPr="00B27928">
              <w:rPr>
                <w:rFonts w:ascii="Times New Roman" w:hAnsi="Times New Roman" w:cs="Times New Roman"/>
                <w:b/>
                <w:szCs w:val="24"/>
              </w:rPr>
              <w:t xml:space="preserve">Rebuttal:  </w:t>
            </w:r>
          </w:p>
        </w:tc>
      </w:tr>
    </w:tbl>
    <w:p w14:paraId="498DE0CA" w14:textId="77777777" w:rsidR="00501D89" w:rsidRPr="00B27928" w:rsidRDefault="00501D89" w:rsidP="00501D89">
      <w:pPr>
        <w:widowControl w:val="0"/>
        <w:ind w:left="180"/>
        <w:jc w:val="both"/>
        <w:rPr>
          <w:rFonts w:ascii="Times New Roman" w:eastAsia="Times New Roman" w:hAnsi="Times New Roman" w:cs="Times New Roman"/>
          <w:b/>
          <w:szCs w:val="24"/>
        </w:rPr>
      </w:pPr>
    </w:p>
    <w:p w14:paraId="49ACFC82" w14:textId="62D431E6" w:rsidR="00EE677B" w:rsidRPr="00B27928" w:rsidRDefault="00501D89" w:rsidP="00501D89">
      <w:pPr>
        <w:widowControl w:val="0"/>
        <w:ind w:left="180"/>
        <w:jc w:val="both"/>
        <w:rPr>
          <w:rFonts w:ascii="Times New Roman" w:eastAsia="Times New Roman" w:hAnsi="Times New Roman" w:cs="Times New Roman"/>
          <w:b/>
          <w:i/>
          <w:iCs/>
          <w:szCs w:val="24"/>
        </w:rPr>
      </w:pPr>
      <w:r w:rsidRPr="00B27928">
        <w:rPr>
          <w:rFonts w:ascii="Times New Roman" w:eastAsia="Times New Roman" w:hAnsi="Times New Roman" w:cs="Times New Roman"/>
          <w:b/>
          <w:i/>
          <w:iCs/>
          <w:szCs w:val="24"/>
        </w:rPr>
        <w:t>Except as otherwise set forth in this order, the schedule will not change except for good cause</w:t>
      </w:r>
      <w:r w:rsidR="007945C9" w:rsidRPr="00B27928">
        <w:rPr>
          <w:rFonts w:ascii="Times New Roman" w:eastAsia="Times New Roman" w:hAnsi="Times New Roman" w:cs="Times New Roman"/>
          <w:b/>
          <w:i/>
          <w:iCs/>
          <w:szCs w:val="24"/>
        </w:rPr>
        <w:t xml:space="preserve"> shown</w:t>
      </w:r>
      <w:r w:rsidR="00AC3651" w:rsidRPr="00B27928">
        <w:rPr>
          <w:rFonts w:ascii="Times New Roman" w:eastAsia="Times New Roman" w:hAnsi="Times New Roman" w:cs="Times New Roman"/>
          <w:b/>
          <w:i/>
          <w:iCs/>
          <w:szCs w:val="24"/>
        </w:rPr>
        <w:t xml:space="preserve"> in strict compliance with </w:t>
      </w:r>
      <w:r w:rsidR="00C64EDC" w:rsidRPr="00B27928">
        <w:rPr>
          <w:rFonts w:ascii="Times New Roman" w:eastAsia="Times New Roman" w:hAnsi="Times New Roman" w:cs="Times New Roman"/>
          <w:b/>
          <w:i/>
          <w:iCs/>
          <w:szCs w:val="24"/>
        </w:rPr>
        <w:t>Rule</w:t>
      </w:r>
      <w:r w:rsidR="00AC3651" w:rsidRPr="00B27928">
        <w:rPr>
          <w:rFonts w:ascii="Times New Roman" w:eastAsia="Times New Roman" w:hAnsi="Times New Roman" w:cs="Times New Roman"/>
          <w:b/>
          <w:i/>
          <w:iCs/>
          <w:szCs w:val="24"/>
        </w:rPr>
        <w:t xml:space="preserve"> 6(b). </w:t>
      </w:r>
    </w:p>
    <w:p w14:paraId="51119960" w14:textId="2B35DF34" w:rsidR="00501D89" w:rsidRPr="00B27928" w:rsidRDefault="00501D89" w:rsidP="000E353F">
      <w:pPr>
        <w:widowControl w:val="0"/>
        <w:ind w:left="720" w:hanging="720"/>
        <w:jc w:val="both"/>
        <w:rPr>
          <w:rFonts w:ascii="Times New Roman" w:eastAsia="Times New Roman" w:hAnsi="Times New Roman" w:cs="Times New Roman"/>
          <w:bCs/>
          <w:szCs w:val="24"/>
        </w:rPr>
      </w:pPr>
      <w:r w:rsidRPr="00B27928">
        <w:rPr>
          <w:rFonts w:ascii="Times New Roman" w:eastAsia="Times New Roman" w:hAnsi="Times New Roman" w:cs="Times New Roman"/>
          <w:bCs/>
          <w:szCs w:val="24"/>
        </w:rPr>
        <w:tab/>
      </w:r>
    </w:p>
    <w:p w14:paraId="0C5FD8AD" w14:textId="181D0418" w:rsidR="000E353F" w:rsidRPr="00B27928" w:rsidRDefault="000E353F" w:rsidP="004D63DE">
      <w:pPr>
        <w:widowControl w:val="0"/>
        <w:ind w:left="720" w:hanging="720"/>
        <w:jc w:val="both"/>
        <w:rPr>
          <w:rFonts w:ascii="Times New Roman" w:eastAsia="Times New Roman" w:hAnsi="Times New Roman" w:cstheme="minorBidi"/>
          <w:szCs w:val="24"/>
        </w:rPr>
      </w:pPr>
      <w:r w:rsidRPr="00B27928">
        <w:rPr>
          <w:rFonts w:ascii="Times New Roman" w:eastAsia="Times New Roman" w:hAnsi="Times New Roman" w:cs="Times New Roman"/>
          <w:bCs/>
          <w:szCs w:val="24"/>
        </w:rPr>
        <w:t>2.</w:t>
      </w:r>
      <w:r w:rsidRPr="00B27928">
        <w:rPr>
          <w:rFonts w:ascii="Times New Roman" w:eastAsia="Times New Roman" w:hAnsi="Times New Roman" w:cs="Times New Roman"/>
          <w:bCs/>
          <w:szCs w:val="24"/>
        </w:rPr>
        <w:tab/>
      </w:r>
      <w:r w:rsidRPr="00B27928">
        <w:rPr>
          <w:rFonts w:ascii="Times New Roman" w:eastAsia="Times New Roman" w:hAnsi="Times New Roman" w:cs="Times New Roman"/>
          <w:b/>
          <w:bCs/>
          <w:szCs w:val="24"/>
          <w:u w:val="single"/>
        </w:rPr>
        <w:t>Jurisdi</w:t>
      </w:r>
      <w:r w:rsidRPr="00B27928">
        <w:rPr>
          <w:rFonts w:ascii="Times New Roman" w:eastAsia="Times New Roman" w:hAnsi="Times New Roman" w:cs="Times New Roman"/>
          <w:b/>
          <w:bCs/>
          <w:spacing w:val="-1"/>
          <w:szCs w:val="24"/>
          <w:u w:val="single"/>
        </w:rPr>
        <w:t>c</w:t>
      </w:r>
      <w:r w:rsidRPr="00B27928">
        <w:rPr>
          <w:rFonts w:ascii="Times New Roman" w:eastAsia="Times New Roman" w:hAnsi="Times New Roman" w:cs="Times New Roman"/>
          <w:b/>
          <w:bCs/>
          <w:szCs w:val="24"/>
          <w:u w:val="single"/>
        </w:rPr>
        <w:t>tio</w:t>
      </w:r>
      <w:r w:rsidRPr="00B27928">
        <w:rPr>
          <w:rFonts w:ascii="Times New Roman" w:eastAsia="Times New Roman" w:hAnsi="Times New Roman" w:cs="Times New Roman"/>
          <w:b/>
          <w:bCs/>
          <w:spacing w:val="-2"/>
          <w:szCs w:val="24"/>
          <w:u w:val="single"/>
        </w:rPr>
        <w:t>n</w:t>
      </w:r>
      <w:r w:rsidRPr="00B27928">
        <w:rPr>
          <w:rFonts w:ascii="Times New Roman" w:eastAsia="Times New Roman" w:hAnsi="Times New Roman" w:cstheme="minorBidi"/>
          <w:b/>
          <w:szCs w:val="24"/>
          <w:u w:val="single"/>
        </w:rPr>
        <w:t>:</w:t>
      </w:r>
      <w:r w:rsidRPr="00B27928">
        <w:rPr>
          <w:rFonts w:ascii="Times New Roman" w:eastAsia="Times New Roman" w:hAnsi="Times New Roman" w:cstheme="minorBidi"/>
          <w:szCs w:val="24"/>
        </w:rPr>
        <w:t xml:space="preserve">  In this case, the subject </w:t>
      </w:r>
      <w:r w:rsidRPr="00B27928">
        <w:rPr>
          <w:rFonts w:ascii="Times New Roman" w:eastAsia="Times New Roman" w:hAnsi="Times New Roman" w:cstheme="minorBidi"/>
          <w:spacing w:val="-2"/>
          <w:szCs w:val="24"/>
        </w:rPr>
        <w:t>m</w:t>
      </w:r>
      <w:r w:rsidRPr="00B27928">
        <w:rPr>
          <w:rFonts w:ascii="Times New Roman" w:eastAsia="Times New Roman" w:hAnsi="Times New Roman" w:cstheme="minorBidi"/>
          <w:szCs w:val="24"/>
        </w:rPr>
        <w:t>atter j</w:t>
      </w:r>
      <w:r w:rsidRPr="00B27928">
        <w:rPr>
          <w:rFonts w:ascii="Times New Roman" w:eastAsia="Times New Roman" w:hAnsi="Times New Roman" w:cstheme="minorBidi"/>
          <w:spacing w:val="-2"/>
          <w:szCs w:val="24"/>
        </w:rPr>
        <w:t>u</w:t>
      </w:r>
      <w:r w:rsidRPr="00B27928">
        <w:rPr>
          <w:rFonts w:ascii="Times New Roman" w:eastAsia="Times New Roman" w:hAnsi="Times New Roman" w:cstheme="minorBidi"/>
          <w:szCs w:val="24"/>
        </w:rPr>
        <w:t>risdiction</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of</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the</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Court</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has</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been</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 xml:space="preserve">invoked </w:t>
      </w:r>
      <w:r w:rsidR="00FE3AFC" w:rsidRPr="00B27928">
        <w:rPr>
          <w:rFonts w:ascii="Times New Roman" w:eastAsia="Times New Roman" w:hAnsi="Times New Roman" w:cstheme="minorBidi"/>
          <w:szCs w:val="24"/>
        </w:rPr>
        <w:t xml:space="preserve">by </w:t>
      </w:r>
      <w:r w:rsidR="00CB6978">
        <w:rPr>
          <w:rFonts w:ascii="Times New Roman" w:eastAsia="Times New Roman" w:hAnsi="Times New Roman" w:cstheme="minorBidi"/>
          <w:szCs w:val="24"/>
        </w:rPr>
        <w:t>p</w:t>
      </w:r>
      <w:r w:rsidR="00FE3AFC" w:rsidRPr="00B27928">
        <w:rPr>
          <w:rFonts w:ascii="Times New Roman" w:eastAsia="Times New Roman" w:hAnsi="Times New Roman" w:cstheme="minorBidi"/>
          <w:szCs w:val="24"/>
        </w:rPr>
        <w:t xml:space="preserve">laintiff </w:t>
      </w:r>
      <w:r w:rsidRPr="00B27928">
        <w:rPr>
          <w:rFonts w:ascii="Times New Roman" w:eastAsia="Times New Roman" w:hAnsi="Times New Roman" w:cstheme="minorBidi"/>
          <w:szCs w:val="24"/>
        </w:rPr>
        <w:t>pursuant</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to</w:t>
      </w:r>
      <w:r w:rsidR="003300F9"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28</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U.S.C.</w:t>
      </w:r>
      <w:r w:rsidRPr="00B27928">
        <w:rPr>
          <w:rFonts w:ascii="Times New Roman" w:eastAsia="Times New Roman" w:hAnsi="Times New Roman" w:cstheme="minorBidi"/>
          <w:spacing w:val="59"/>
          <w:szCs w:val="24"/>
        </w:rPr>
        <w:t xml:space="preserve"> </w:t>
      </w:r>
      <w:r w:rsidRPr="00B27928">
        <w:rPr>
          <w:rFonts w:ascii="Times New Roman" w:eastAsia="Times New Roman" w:hAnsi="Times New Roman" w:cstheme="minorBidi"/>
          <w:szCs w:val="24"/>
        </w:rPr>
        <w:t>§</w:t>
      </w:r>
      <w:r w:rsidR="006254A8" w:rsidRPr="00B27928">
        <w:rPr>
          <w:rFonts w:ascii="Times New Roman" w:eastAsia="Times New Roman" w:hAnsi="Times New Roman" w:cstheme="minorBidi"/>
          <w:spacing w:val="-1"/>
          <w:szCs w:val="24"/>
        </w:rPr>
        <w:t> </w:t>
      </w:r>
      <w:r w:rsidR="0047657B" w:rsidRPr="00B27928">
        <w:rPr>
          <w:rFonts w:ascii="Times New Roman" w:eastAsia="Times New Roman" w:hAnsi="Times New Roman" w:cstheme="minorBidi"/>
          <w:spacing w:val="-1"/>
          <w:szCs w:val="24"/>
        </w:rPr>
        <w:t>[XXXX]</w:t>
      </w:r>
      <w:r w:rsidRPr="00B27928">
        <w:rPr>
          <w:rFonts w:ascii="Times New Roman" w:eastAsia="Times New Roman" w:hAnsi="Times New Roman" w:cstheme="minorBidi"/>
          <w:szCs w:val="24"/>
        </w:rPr>
        <w:t>.</w:t>
      </w:r>
    </w:p>
    <w:p w14:paraId="54082955" w14:textId="77777777" w:rsidR="000E353F" w:rsidRPr="00B27928" w:rsidRDefault="000E353F" w:rsidP="000E353F">
      <w:pPr>
        <w:widowControl w:val="0"/>
        <w:jc w:val="both"/>
        <w:rPr>
          <w:rFonts w:ascii="Times New Roman" w:eastAsia="Times New Roman" w:hAnsi="Times New Roman" w:cstheme="minorBidi"/>
          <w:sz w:val="20"/>
          <w:szCs w:val="20"/>
        </w:rPr>
      </w:pPr>
    </w:p>
    <w:p w14:paraId="2D447BFA" w14:textId="622C0355" w:rsidR="0084021D" w:rsidRPr="00B27928" w:rsidRDefault="004D63DE" w:rsidP="000150A2">
      <w:pPr>
        <w:widowControl w:val="0"/>
        <w:ind w:left="720" w:hanging="720"/>
        <w:jc w:val="both"/>
        <w:rPr>
          <w:rFonts w:ascii="times new roman serif" w:hAnsi="times new roman serif"/>
        </w:rPr>
      </w:pPr>
      <w:r w:rsidRPr="00B27928">
        <w:rPr>
          <w:rFonts w:ascii="Times New Roman" w:eastAsia="Times New Roman" w:hAnsi="Times New Roman" w:cs="Times New Roman"/>
          <w:bCs/>
          <w:szCs w:val="24"/>
        </w:rPr>
        <w:t>3</w:t>
      </w:r>
      <w:r w:rsidR="000E353F" w:rsidRPr="00B27928">
        <w:rPr>
          <w:rFonts w:ascii="Times New Roman" w:eastAsia="Times New Roman" w:hAnsi="Times New Roman" w:cs="Times New Roman"/>
          <w:bCs/>
          <w:szCs w:val="24"/>
        </w:rPr>
        <w:t>.</w:t>
      </w:r>
      <w:r w:rsidR="000E353F" w:rsidRPr="00B27928">
        <w:rPr>
          <w:rFonts w:ascii="Times New Roman" w:eastAsia="Times New Roman" w:hAnsi="Times New Roman" w:cs="Times New Roman"/>
          <w:bCs/>
          <w:szCs w:val="24"/>
        </w:rPr>
        <w:tab/>
      </w:r>
      <w:r w:rsidR="000E353F" w:rsidRPr="00B27928">
        <w:rPr>
          <w:rFonts w:ascii="Times New Roman" w:eastAsia="Times New Roman" w:hAnsi="Times New Roman" w:cs="Times New Roman"/>
          <w:b/>
          <w:bCs/>
          <w:szCs w:val="24"/>
          <w:u w:val="single"/>
        </w:rPr>
        <w:t>Settlement/Alternative</w:t>
      </w:r>
      <w:r w:rsidR="000E353F" w:rsidRPr="00B27928">
        <w:rPr>
          <w:rFonts w:ascii="Times New Roman" w:eastAsia="Times New Roman" w:hAnsi="Times New Roman" w:cs="Times New Roman"/>
          <w:b/>
          <w:bCs/>
          <w:spacing w:val="-1"/>
          <w:szCs w:val="24"/>
          <w:u w:val="single"/>
        </w:rPr>
        <w:t xml:space="preserve"> </w:t>
      </w:r>
      <w:r w:rsidR="000E353F" w:rsidRPr="00B27928">
        <w:rPr>
          <w:rFonts w:ascii="Times New Roman" w:eastAsia="Times New Roman" w:hAnsi="Times New Roman" w:cs="Times New Roman"/>
          <w:b/>
          <w:bCs/>
          <w:szCs w:val="24"/>
          <w:u w:val="single"/>
        </w:rPr>
        <w:t>Dispute</w:t>
      </w:r>
      <w:r w:rsidR="000E353F" w:rsidRPr="00B27928">
        <w:rPr>
          <w:rFonts w:ascii="Times New Roman" w:eastAsia="Times New Roman" w:hAnsi="Times New Roman" w:cs="Times New Roman"/>
          <w:b/>
          <w:bCs/>
          <w:spacing w:val="-1"/>
          <w:szCs w:val="24"/>
          <w:u w:val="single"/>
        </w:rPr>
        <w:t xml:space="preserve"> </w:t>
      </w:r>
      <w:r w:rsidR="000E353F" w:rsidRPr="00B27928">
        <w:rPr>
          <w:rFonts w:ascii="Times New Roman" w:eastAsia="Times New Roman" w:hAnsi="Times New Roman" w:cs="Times New Roman"/>
          <w:b/>
          <w:bCs/>
          <w:szCs w:val="24"/>
          <w:u w:val="single"/>
        </w:rPr>
        <w:t>Re</w:t>
      </w:r>
      <w:r w:rsidR="000E353F" w:rsidRPr="00B27928">
        <w:rPr>
          <w:rFonts w:ascii="Times New Roman" w:eastAsia="Times New Roman" w:hAnsi="Times New Roman" w:cs="Times New Roman"/>
          <w:b/>
          <w:bCs/>
          <w:spacing w:val="-1"/>
          <w:szCs w:val="24"/>
          <w:u w:val="single"/>
        </w:rPr>
        <w:t>s</w:t>
      </w:r>
      <w:r w:rsidR="000E353F" w:rsidRPr="00B27928">
        <w:rPr>
          <w:rFonts w:ascii="Times New Roman" w:eastAsia="Times New Roman" w:hAnsi="Times New Roman" w:cs="Times New Roman"/>
          <w:b/>
          <w:bCs/>
          <w:szCs w:val="24"/>
          <w:u w:val="single"/>
        </w:rPr>
        <w:t>olutio</w:t>
      </w:r>
      <w:r w:rsidR="000E353F" w:rsidRPr="00B27928">
        <w:rPr>
          <w:rFonts w:ascii="Times New Roman" w:eastAsia="Times New Roman" w:hAnsi="Times New Roman" w:cs="Times New Roman"/>
          <w:b/>
          <w:bCs/>
          <w:spacing w:val="-2"/>
          <w:szCs w:val="24"/>
          <w:u w:val="single"/>
        </w:rPr>
        <w:t>n</w:t>
      </w:r>
      <w:r w:rsidR="000E353F" w:rsidRPr="00B27928">
        <w:rPr>
          <w:rFonts w:ascii="Times New Roman" w:eastAsia="Times New Roman" w:hAnsi="Times New Roman" w:cstheme="minorBidi"/>
          <w:b/>
          <w:szCs w:val="24"/>
          <w:u w:val="single"/>
        </w:rPr>
        <w:t>:</w:t>
      </w:r>
      <w:r w:rsidR="005D4183" w:rsidRPr="00B27928">
        <w:rPr>
          <w:rFonts w:ascii="Times New Roman" w:eastAsia="Times New Roman" w:hAnsi="Times New Roman" w:cstheme="minorBidi"/>
          <w:spacing w:val="60"/>
          <w:szCs w:val="24"/>
        </w:rPr>
        <w:t xml:space="preserve"> </w:t>
      </w:r>
      <w:r w:rsidR="005D4183" w:rsidRPr="00B27928">
        <w:rPr>
          <w:rFonts w:ascii="times new roman serif" w:hAnsi="times new roman serif"/>
        </w:rPr>
        <w:t xml:space="preserve">The </w:t>
      </w:r>
      <w:r w:rsidR="000150A2" w:rsidRPr="00B27928">
        <w:rPr>
          <w:rFonts w:ascii="times new roman serif" w:hAnsi="times new roman serif"/>
        </w:rPr>
        <w:t xml:space="preserve">parties </w:t>
      </w:r>
      <w:r w:rsidR="00FE3AFC" w:rsidRPr="00B27928">
        <w:rPr>
          <w:rFonts w:ascii="times new roman serif" w:hAnsi="times new roman serif"/>
        </w:rPr>
        <w:t>are</w:t>
      </w:r>
      <w:r w:rsidR="000150A2" w:rsidRPr="00B27928">
        <w:rPr>
          <w:rFonts w:ascii="times new roman serif" w:hAnsi="times new roman serif"/>
        </w:rPr>
        <w:t xml:space="preserve"> advised of the availability </w:t>
      </w:r>
      <w:r w:rsidR="000150A2" w:rsidRPr="00B27928">
        <w:rPr>
          <w:rFonts w:ascii="times new roman serif" w:hAnsi="times new roman serif"/>
        </w:rPr>
        <w:lastRenderedPageBreak/>
        <w:t>of the Federal Mediation Program</w:t>
      </w:r>
      <w:r w:rsidR="0084021D" w:rsidRPr="00B27928">
        <w:rPr>
          <w:rFonts w:ascii="times new roman serif" w:hAnsi="times new roman serif"/>
        </w:rPr>
        <w:t xml:space="preserve"> (</w:t>
      </w:r>
      <w:r w:rsidR="0084021D" w:rsidRPr="00B27928">
        <w:rPr>
          <w:rFonts w:ascii="times new roman serif" w:hAnsi="times new roman serif"/>
          <w:i/>
          <w:iCs/>
        </w:rPr>
        <w:t xml:space="preserve">see </w:t>
      </w:r>
      <w:r w:rsidR="0084021D" w:rsidRPr="00B27928">
        <w:rPr>
          <w:rFonts w:ascii="times new roman serif" w:hAnsi="times new roman serif"/>
        </w:rPr>
        <w:t>Local Rule 16.4)</w:t>
      </w:r>
      <w:r w:rsidR="000150A2" w:rsidRPr="00B27928">
        <w:rPr>
          <w:rFonts w:ascii="times new roman serif" w:hAnsi="times new roman serif"/>
        </w:rPr>
        <w:t xml:space="preserve"> and </w:t>
      </w:r>
      <w:r w:rsidR="0021479B" w:rsidRPr="00B27928">
        <w:rPr>
          <w:rFonts w:ascii="times new roman serif" w:hAnsi="times new roman serif"/>
        </w:rPr>
        <w:t>shall</w:t>
      </w:r>
      <w:r w:rsidR="000150A2" w:rsidRPr="00B27928">
        <w:rPr>
          <w:rFonts w:ascii="times new roman serif" w:hAnsi="times new roman serif"/>
        </w:rPr>
        <w:t xml:space="preserve"> consider utilization of the program.</w:t>
      </w:r>
      <w:r w:rsidR="00904F7B" w:rsidRPr="00B27928">
        <w:rPr>
          <w:rFonts w:ascii="times new roman serif" w:hAnsi="times new roman serif"/>
        </w:rPr>
        <w:t xml:space="preserve"> </w:t>
      </w:r>
    </w:p>
    <w:p w14:paraId="4D88AE77" w14:textId="77777777" w:rsidR="008C49BB" w:rsidRPr="00B27928" w:rsidRDefault="008C49BB" w:rsidP="000150A2">
      <w:pPr>
        <w:widowControl w:val="0"/>
        <w:ind w:left="720" w:hanging="720"/>
        <w:jc w:val="both"/>
        <w:rPr>
          <w:rFonts w:ascii="times new roman serif" w:hAnsi="times new roman serif"/>
        </w:rPr>
      </w:pPr>
    </w:p>
    <w:p w14:paraId="19B7D301" w14:textId="7D615845" w:rsidR="0084021D" w:rsidRPr="00B27928" w:rsidRDefault="0084021D" w:rsidP="0084021D">
      <w:pPr>
        <w:pStyle w:val="ListParagraph"/>
        <w:numPr>
          <w:ilvl w:val="0"/>
          <w:numId w:val="1"/>
        </w:numPr>
        <w:jc w:val="both"/>
        <w:rPr>
          <w:rFonts w:ascii="Times New Roman" w:eastAsia="Times New Roman" w:hAnsi="Times New Roman" w:cstheme="minorBidi"/>
          <w:szCs w:val="24"/>
        </w:rPr>
      </w:pPr>
      <w:r w:rsidRPr="00B27928">
        <w:rPr>
          <w:rFonts w:ascii="Times New Roman" w:eastAsia="Times New Roman" w:hAnsi="Times New Roman" w:cstheme="minorBidi"/>
          <w:b/>
          <w:bCs/>
          <w:szCs w:val="24"/>
          <w:u w:val="single"/>
        </w:rPr>
        <w:t>Mediation in Employment Discrimination Cases</w:t>
      </w:r>
      <w:r w:rsidR="007A5F18" w:rsidRPr="00B27928">
        <w:rPr>
          <w:rFonts w:ascii="Times New Roman" w:eastAsia="Times New Roman" w:hAnsi="Times New Roman" w:cstheme="minorBidi"/>
          <w:b/>
          <w:bCs/>
          <w:szCs w:val="24"/>
          <w:u w:val="single"/>
        </w:rPr>
        <w:t>:</w:t>
      </w:r>
      <w:r w:rsidRPr="00B27928">
        <w:rPr>
          <w:rFonts w:ascii="Times New Roman" w:eastAsia="Times New Roman" w:hAnsi="Times New Roman" w:cstheme="minorBidi"/>
          <w:szCs w:val="24"/>
        </w:rPr>
        <w:t xml:space="preserve">  In e</w:t>
      </w:r>
      <w:r w:rsidR="007B5BA3" w:rsidRPr="00B27928">
        <w:rPr>
          <w:rFonts w:ascii="Times New Roman" w:eastAsia="Times New Roman" w:hAnsi="Times New Roman" w:cstheme="minorBidi"/>
          <w:szCs w:val="24"/>
        </w:rPr>
        <w:t>ach</w:t>
      </w:r>
      <w:r w:rsidRPr="00B27928">
        <w:rPr>
          <w:rFonts w:ascii="Times New Roman" w:eastAsia="Times New Roman" w:hAnsi="Times New Roman" w:cstheme="minorBidi"/>
          <w:szCs w:val="24"/>
        </w:rPr>
        <w:t xml:space="preserve"> case involving alleged employment discrimination, the parties shall within</w:t>
      </w:r>
      <w:r w:rsidR="007B5BA3" w:rsidRPr="00B27928">
        <w:rPr>
          <w:rFonts w:ascii="Times New Roman" w:eastAsia="Times New Roman" w:hAnsi="Times New Roman" w:cstheme="minorBidi"/>
          <w:szCs w:val="24"/>
        </w:rPr>
        <w:t xml:space="preserve"> [</w:t>
      </w:r>
      <w:r w:rsidR="006254A8" w:rsidRPr="00B27928">
        <w:rPr>
          <w:rFonts w:ascii="Times New Roman" w:eastAsia="Times New Roman" w:hAnsi="Times New Roman" w:cstheme="minorBidi"/>
          <w:szCs w:val="24"/>
        </w:rPr>
        <w:t>~</w:t>
      </w:r>
      <w:r w:rsidR="007B5BA3" w:rsidRPr="00B27928">
        <w:rPr>
          <w:rFonts w:ascii="Times New Roman" w:eastAsia="Times New Roman" w:hAnsi="Times New Roman" w:cstheme="minorBidi"/>
          <w:b/>
          <w:bCs/>
          <w:szCs w:val="24"/>
        </w:rPr>
        <w:t>5.5 mo</w:t>
      </w:r>
      <w:r w:rsidR="006254A8" w:rsidRPr="00B27928">
        <w:rPr>
          <w:rFonts w:ascii="Times New Roman" w:eastAsia="Times New Roman" w:hAnsi="Times New Roman" w:cstheme="minorBidi"/>
          <w:b/>
          <w:bCs/>
          <w:szCs w:val="24"/>
        </w:rPr>
        <w:t>nths</w:t>
      </w:r>
      <w:r w:rsidR="007B5BA3" w:rsidRPr="00B27928">
        <w:rPr>
          <w:rFonts w:ascii="Times New Roman" w:eastAsia="Times New Roman" w:hAnsi="Times New Roman" w:cstheme="minorBidi"/>
          <w:b/>
          <w:bCs/>
          <w:szCs w:val="24"/>
        </w:rPr>
        <w:t xml:space="preserve"> before trial]</w:t>
      </w:r>
      <w:r w:rsidR="007B5BA3" w:rsidRPr="00B27928">
        <w:rPr>
          <w:rFonts w:ascii="Times New Roman" w:eastAsia="Times New Roman" w:hAnsi="Times New Roman" w:cstheme="minorBidi"/>
          <w:b/>
          <w:bCs/>
          <w:szCs w:val="24"/>
          <w:u w:val="single"/>
        </w:rPr>
        <w:t xml:space="preserve"> </w:t>
      </w:r>
      <w:r w:rsidRPr="00B27928">
        <w:rPr>
          <w:rFonts w:ascii="Times New Roman" w:eastAsia="Times New Roman" w:hAnsi="Times New Roman" w:cstheme="minorBidi"/>
          <w:b/>
          <w:bCs/>
          <w:szCs w:val="24"/>
          <w:u w:val="single"/>
        </w:rPr>
        <w:t>jointly</w:t>
      </w:r>
      <w:r w:rsidRPr="00B27928">
        <w:rPr>
          <w:rFonts w:ascii="Times New Roman" w:eastAsia="Times New Roman" w:hAnsi="Times New Roman" w:cstheme="minorBidi"/>
          <w:szCs w:val="24"/>
        </w:rPr>
        <w:t xml:space="preserve"> file a report indicating their respective positions regarding whether the dispute is a matter suitable for mediation using the Federal Mediation Program under Local Rule 16.4</w:t>
      </w:r>
      <w:r w:rsidR="008C49BB" w:rsidRPr="00B27928">
        <w:rPr>
          <w:rFonts w:ascii="Times New Roman" w:eastAsia="Times New Roman" w:hAnsi="Times New Roman" w:cstheme="minorBidi"/>
          <w:szCs w:val="24"/>
        </w:rPr>
        <w:t>.</w:t>
      </w:r>
    </w:p>
    <w:p w14:paraId="1133823A" w14:textId="77777777" w:rsidR="008C49BB" w:rsidRPr="00B27928" w:rsidRDefault="008C49BB" w:rsidP="008C49BB">
      <w:pPr>
        <w:pStyle w:val="ListParagraph"/>
        <w:ind w:left="1080"/>
        <w:jc w:val="both"/>
        <w:rPr>
          <w:rFonts w:ascii="Times New Roman" w:eastAsia="Times New Roman" w:hAnsi="Times New Roman" w:cstheme="minorBidi"/>
          <w:szCs w:val="24"/>
        </w:rPr>
      </w:pPr>
    </w:p>
    <w:p w14:paraId="58267C77" w14:textId="456141C8" w:rsidR="00904F7B" w:rsidRPr="00B27928" w:rsidRDefault="0084021D" w:rsidP="0084021D">
      <w:pPr>
        <w:pStyle w:val="ListParagraph"/>
        <w:numPr>
          <w:ilvl w:val="0"/>
          <w:numId w:val="1"/>
        </w:numPr>
        <w:jc w:val="both"/>
        <w:rPr>
          <w:rFonts w:ascii="Times New Roman" w:eastAsia="Times New Roman" w:hAnsi="Times New Roman" w:cstheme="minorBidi"/>
          <w:szCs w:val="24"/>
        </w:rPr>
      </w:pPr>
      <w:r w:rsidRPr="00B27928">
        <w:rPr>
          <w:rFonts w:ascii="Times New Roman" w:eastAsia="Times New Roman" w:hAnsi="Times New Roman" w:cstheme="minorBidi"/>
          <w:b/>
          <w:bCs/>
          <w:szCs w:val="24"/>
          <w:u w:val="single"/>
        </w:rPr>
        <w:t xml:space="preserve">Utilization of </w:t>
      </w:r>
      <w:bookmarkStart w:id="7" w:name="_Hlk67999920"/>
      <w:r w:rsidRPr="00B27928">
        <w:rPr>
          <w:rFonts w:ascii="Times New Roman" w:eastAsia="Times New Roman" w:hAnsi="Times New Roman" w:cstheme="minorBidi"/>
          <w:b/>
          <w:bCs/>
          <w:szCs w:val="24"/>
          <w:u w:val="single"/>
        </w:rPr>
        <w:t>Federal Mediation Program</w:t>
      </w:r>
      <w:bookmarkEnd w:id="7"/>
      <w:r w:rsidR="007A5F18" w:rsidRPr="00B27928">
        <w:rPr>
          <w:rFonts w:ascii="Times New Roman" w:eastAsia="Times New Roman" w:hAnsi="Times New Roman" w:cstheme="minorBidi"/>
          <w:b/>
          <w:bCs/>
          <w:szCs w:val="24"/>
          <w:u w:val="single"/>
        </w:rPr>
        <w:t>:</w:t>
      </w:r>
      <w:r w:rsidRPr="00B27928">
        <w:rPr>
          <w:rFonts w:ascii="Times New Roman" w:eastAsia="Times New Roman" w:hAnsi="Times New Roman" w:cstheme="minorBidi"/>
          <w:szCs w:val="24"/>
        </w:rPr>
        <w:t xml:space="preserve">  </w:t>
      </w:r>
      <w:r w:rsidR="00904F7B" w:rsidRPr="00B27928">
        <w:rPr>
          <w:rFonts w:ascii="Times New Roman" w:eastAsia="Times New Roman" w:hAnsi="Times New Roman" w:cstheme="minorBidi"/>
          <w:szCs w:val="24"/>
        </w:rPr>
        <w:t>If the parties elect to utiliz</w:t>
      </w:r>
      <w:r w:rsidR="00C64EDC" w:rsidRPr="00B27928">
        <w:rPr>
          <w:rFonts w:ascii="Times New Roman" w:eastAsia="Times New Roman" w:hAnsi="Times New Roman" w:cstheme="minorBidi"/>
          <w:szCs w:val="24"/>
        </w:rPr>
        <w:t>e the Federal Mediation Program</w:t>
      </w:r>
      <w:r w:rsidR="00904F7B"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szCs w:val="24"/>
        </w:rPr>
        <w:t>please</w:t>
      </w:r>
      <w:r w:rsidR="00904F7B" w:rsidRPr="00B27928">
        <w:rPr>
          <w:rFonts w:ascii="Times New Roman" w:eastAsia="Times New Roman" w:hAnsi="Times New Roman" w:cstheme="minorBidi"/>
          <w:szCs w:val="24"/>
        </w:rPr>
        <w:t xml:space="preserve"> notify </w:t>
      </w:r>
      <w:r w:rsidR="0081414A" w:rsidRPr="00B27928">
        <w:rPr>
          <w:rFonts w:ascii="Times New Roman" w:eastAsia="Times New Roman" w:hAnsi="Times New Roman" w:cstheme="minorBidi"/>
          <w:szCs w:val="24"/>
        </w:rPr>
        <w:t>the</w:t>
      </w:r>
      <w:r w:rsidR="00904F7B" w:rsidRPr="00B27928">
        <w:rPr>
          <w:rFonts w:ascii="Times New Roman" w:eastAsia="Times New Roman" w:hAnsi="Times New Roman" w:cstheme="minorBidi"/>
          <w:szCs w:val="24"/>
        </w:rPr>
        <w:t xml:space="preserve"> Mediation Coordinator</w:t>
      </w:r>
      <w:r w:rsidR="008C49BB" w:rsidRPr="00B27928">
        <w:rPr>
          <w:rFonts w:ascii="Times New Roman" w:eastAsia="Times New Roman" w:hAnsi="Times New Roman" w:cstheme="minorBidi"/>
          <w:szCs w:val="24"/>
        </w:rPr>
        <w:t>;</w:t>
      </w:r>
      <w:r w:rsidR="00904F7B" w:rsidRPr="00B27928">
        <w:rPr>
          <w:rFonts w:ascii="Times New Roman" w:eastAsia="Times New Roman" w:hAnsi="Times New Roman" w:cstheme="minorBidi"/>
          <w:szCs w:val="24"/>
        </w:rPr>
        <w:t xml:space="preserve"> </w:t>
      </w:r>
      <w:r w:rsidR="008C49BB" w:rsidRPr="00B27928">
        <w:rPr>
          <w:rFonts w:ascii="Times New Roman" w:eastAsia="Times New Roman" w:hAnsi="Times New Roman" w:cstheme="minorBidi"/>
          <w:szCs w:val="24"/>
        </w:rPr>
        <w:t>Howard H. Baker, Jr. United States Courthouse;</w:t>
      </w:r>
      <w:r w:rsidR="00904F7B" w:rsidRPr="00B27928">
        <w:rPr>
          <w:rFonts w:ascii="Times New Roman" w:eastAsia="Times New Roman" w:hAnsi="Times New Roman" w:cstheme="minorBidi"/>
          <w:szCs w:val="24"/>
        </w:rPr>
        <w:t xml:space="preserve"> </w:t>
      </w:r>
      <w:r w:rsidR="007B5BA3" w:rsidRPr="00B27928">
        <w:rPr>
          <w:rFonts w:ascii="Times New Roman" w:eastAsia="Times New Roman" w:hAnsi="Times New Roman" w:cstheme="minorBidi"/>
          <w:szCs w:val="24"/>
        </w:rPr>
        <w:t xml:space="preserve">800 Market Street, Suite 130; Knoxville, Tennessee 37902. </w:t>
      </w:r>
    </w:p>
    <w:p w14:paraId="5781D239" w14:textId="77777777" w:rsidR="000150A2" w:rsidRPr="00B27928" w:rsidRDefault="000150A2" w:rsidP="00C14874">
      <w:pPr>
        <w:widowControl w:val="0"/>
        <w:jc w:val="both"/>
        <w:rPr>
          <w:rFonts w:ascii="Times New Roman" w:eastAsia="Times New Roman" w:hAnsi="Times New Roman" w:cstheme="minorBidi"/>
          <w:sz w:val="20"/>
          <w:szCs w:val="20"/>
        </w:rPr>
      </w:pPr>
    </w:p>
    <w:p w14:paraId="2A6AAB40" w14:textId="77777777" w:rsidR="000E353F" w:rsidRPr="00B27928" w:rsidRDefault="004D63DE" w:rsidP="000E353F">
      <w:pPr>
        <w:widowControl w:val="0"/>
        <w:jc w:val="both"/>
        <w:rPr>
          <w:rFonts w:ascii="Times New Roman" w:eastAsia="Times New Roman" w:hAnsi="Times New Roman" w:cs="Times New Roman"/>
          <w:bCs/>
          <w:szCs w:val="24"/>
        </w:rPr>
      </w:pPr>
      <w:r w:rsidRPr="00B27928">
        <w:rPr>
          <w:rFonts w:ascii="Times New Roman" w:eastAsia="Times New Roman" w:hAnsi="Times New Roman" w:cstheme="minorBidi"/>
          <w:szCs w:val="24"/>
        </w:rPr>
        <w:t>4</w:t>
      </w:r>
      <w:r w:rsidR="00053673" w:rsidRPr="00B27928">
        <w:rPr>
          <w:rFonts w:ascii="Times New Roman" w:eastAsia="Times New Roman" w:hAnsi="Times New Roman" w:cstheme="minorBidi"/>
          <w:szCs w:val="24"/>
        </w:rPr>
        <w:t>.</w:t>
      </w:r>
      <w:r w:rsidR="00053673" w:rsidRPr="00B27928">
        <w:rPr>
          <w:rFonts w:ascii="Times New Roman" w:eastAsia="Times New Roman" w:hAnsi="Times New Roman" w:cstheme="minorBidi"/>
          <w:szCs w:val="24"/>
        </w:rPr>
        <w:tab/>
      </w:r>
      <w:r w:rsidR="000E353F" w:rsidRPr="00B27928">
        <w:rPr>
          <w:rFonts w:ascii="Times New Roman" w:eastAsia="Times New Roman" w:hAnsi="Times New Roman" w:cstheme="minorBidi"/>
          <w:b/>
          <w:szCs w:val="24"/>
          <w:u w:val="single"/>
        </w:rPr>
        <w:t>Disclosure</w:t>
      </w:r>
      <w:r w:rsidR="000E353F" w:rsidRPr="00B27928">
        <w:rPr>
          <w:rFonts w:ascii="Times New Roman" w:eastAsia="Times New Roman" w:hAnsi="Times New Roman" w:cstheme="minorBidi"/>
          <w:b/>
          <w:spacing w:val="-1"/>
          <w:szCs w:val="24"/>
          <w:u w:val="single"/>
        </w:rPr>
        <w:t xml:space="preserve"> </w:t>
      </w:r>
      <w:r w:rsidR="000E353F" w:rsidRPr="00B27928">
        <w:rPr>
          <w:rFonts w:ascii="Times New Roman" w:eastAsia="Times New Roman" w:hAnsi="Times New Roman" w:cstheme="minorBidi"/>
          <w:b/>
          <w:szCs w:val="24"/>
          <w:u w:val="single"/>
        </w:rPr>
        <w:t>and</w:t>
      </w:r>
      <w:r w:rsidR="000E353F" w:rsidRPr="00B27928">
        <w:rPr>
          <w:rFonts w:ascii="Times New Roman" w:eastAsia="Times New Roman" w:hAnsi="Times New Roman" w:cstheme="minorBidi"/>
          <w:b/>
          <w:spacing w:val="-1"/>
          <w:szCs w:val="24"/>
          <w:u w:val="single"/>
        </w:rPr>
        <w:t xml:space="preserve"> </w:t>
      </w:r>
      <w:r w:rsidR="000E353F" w:rsidRPr="00B27928">
        <w:rPr>
          <w:rFonts w:ascii="Times New Roman" w:eastAsia="Times New Roman" w:hAnsi="Times New Roman" w:cstheme="minorBidi"/>
          <w:b/>
          <w:szCs w:val="24"/>
          <w:u w:val="single"/>
        </w:rPr>
        <w:t>Discovery</w:t>
      </w:r>
      <w:r w:rsidR="006D549B" w:rsidRPr="00B27928">
        <w:rPr>
          <w:rFonts w:ascii="Times New Roman" w:eastAsia="Times New Roman" w:hAnsi="Times New Roman" w:cstheme="minorBidi"/>
          <w:b/>
          <w:szCs w:val="24"/>
          <w:u w:val="single"/>
        </w:rPr>
        <w:t>; Including Experts</w:t>
      </w:r>
      <w:r w:rsidR="000E353F" w:rsidRPr="00B27928">
        <w:rPr>
          <w:rFonts w:ascii="Times New Roman" w:eastAsia="Times New Roman" w:hAnsi="Times New Roman" w:cs="Times New Roman"/>
          <w:b/>
          <w:szCs w:val="24"/>
          <w:u w:val="single"/>
        </w:rPr>
        <w:t>:</w:t>
      </w:r>
    </w:p>
    <w:p w14:paraId="59388838" w14:textId="77777777" w:rsidR="000E353F" w:rsidRPr="00B27928" w:rsidRDefault="000E353F" w:rsidP="000E353F">
      <w:pPr>
        <w:widowControl w:val="0"/>
        <w:jc w:val="both"/>
        <w:rPr>
          <w:rFonts w:ascii="Times New Roman" w:eastAsia="Times New Roman" w:hAnsi="Times New Roman" w:cstheme="minorBidi"/>
          <w:szCs w:val="24"/>
        </w:rPr>
      </w:pPr>
    </w:p>
    <w:p w14:paraId="68CEC19B" w14:textId="16622B16" w:rsidR="00EE6EFB" w:rsidRPr="00B27928" w:rsidRDefault="000E353F" w:rsidP="008C49BB">
      <w:pPr>
        <w:pStyle w:val="ListParagraph"/>
        <w:numPr>
          <w:ilvl w:val="0"/>
          <w:numId w:val="10"/>
        </w:numPr>
        <w:jc w:val="both"/>
        <w:rPr>
          <w:rFonts w:ascii="Times New Roman" w:eastAsia="Times New Roman" w:hAnsi="Times New Roman" w:cstheme="minorBidi"/>
          <w:szCs w:val="24"/>
        </w:rPr>
      </w:pPr>
      <w:r w:rsidRPr="00B27928">
        <w:rPr>
          <w:rFonts w:ascii="Times New Roman" w:eastAsia="Times New Roman" w:hAnsi="Times New Roman" w:cstheme="minorBidi"/>
          <w:b/>
          <w:bCs/>
          <w:szCs w:val="24"/>
          <w:u w:val="single"/>
        </w:rPr>
        <w:t>Rule 26(f) Meeting</w:t>
      </w:r>
      <w:r w:rsidR="00EE6EFB" w:rsidRPr="00B27928">
        <w:rPr>
          <w:rFonts w:ascii="Times New Roman" w:eastAsia="Times New Roman" w:hAnsi="Times New Roman" w:cstheme="minorBidi"/>
          <w:b/>
          <w:bCs/>
          <w:szCs w:val="24"/>
          <w:u w:val="single"/>
        </w:rPr>
        <w:t xml:space="preserve"> and Discovery Plan</w:t>
      </w:r>
      <w:r w:rsidR="000E44B5" w:rsidRPr="00B27928">
        <w:rPr>
          <w:rFonts w:ascii="Times New Roman" w:eastAsia="Times New Roman" w:hAnsi="Times New Roman" w:cstheme="minorBidi"/>
          <w:b/>
          <w:bCs/>
          <w:szCs w:val="24"/>
          <w:u w:val="single"/>
        </w:rPr>
        <w:t>:</w:t>
      </w:r>
      <w:r w:rsidR="000E44B5" w:rsidRPr="00B27928">
        <w:rPr>
          <w:rFonts w:ascii="Times New Roman" w:eastAsia="Times New Roman" w:hAnsi="Times New Roman" w:cstheme="minorBidi"/>
          <w:b/>
          <w:bCs/>
          <w:szCs w:val="24"/>
        </w:rPr>
        <w:t xml:space="preserve">  </w:t>
      </w:r>
      <w:r w:rsidR="00102704" w:rsidRPr="00B27928">
        <w:rPr>
          <w:rFonts w:ascii="Times New Roman" w:eastAsia="Times New Roman" w:hAnsi="Times New Roman" w:cstheme="minorBidi"/>
          <w:szCs w:val="24"/>
        </w:rPr>
        <w:t>[</w:t>
      </w:r>
      <w:r w:rsidR="00C14874" w:rsidRPr="00B27928">
        <w:rPr>
          <w:rFonts w:ascii="Times New Roman" w:eastAsia="Times New Roman" w:hAnsi="Times New Roman" w:cstheme="minorBidi"/>
          <w:szCs w:val="24"/>
        </w:rPr>
        <w:t>All steps were previously completed</w:t>
      </w:r>
      <w:r w:rsidR="00102704" w:rsidRPr="00B27928">
        <w:rPr>
          <w:rFonts w:ascii="Times New Roman" w:eastAsia="Times New Roman" w:hAnsi="Times New Roman" w:cstheme="minorBidi"/>
          <w:szCs w:val="24"/>
        </w:rPr>
        <w:t>/ Indicate any outstanding issues</w:t>
      </w:r>
      <w:r w:rsidR="007B5BA3" w:rsidRPr="00B27928">
        <w:rPr>
          <w:rFonts w:ascii="Times New Roman" w:eastAsia="Times New Roman" w:hAnsi="Times New Roman" w:cstheme="minorBidi"/>
          <w:szCs w:val="24"/>
        </w:rPr>
        <w:t xml:space="preserve"> and deadline</w:t>
      </w:r>
      <w:r w:rsidR="00102704" w:rsidRPr="00B27928">
        <w:rPr>
          <w:rFonts w:ascii="Times New Roman" w:eastAsia="Times New Roman" w:hAnsi="Times New Roman" w:cstheme="minorBidi"/>
          <w:szCs w:val="24"/>
        </w:rPr>
        <w:t>]</w:t>
      </w:r>
      <w:r w:rsidR="00E116B4" w:rsidRPr="00B27928">
        <w:rPr>
          <w:rFonts w:ascii="Times New Roman" w:eastAsia="Times New Roman" w:hAnsi="Times New Roman" w:cstheme="minorBidi"/>
          <w:szCs w:val="24"/>
        </w:rPr>
        <w:t>. The parties shall follow their discovery plan but may seek assistance from the Court in the event of a dispute.</w:t>
      </w:r>
    </w:p>
    <w:p w14:paraId="5EE63B69" w14:textId="77777777" w:rsidR="00EE6EFB" w:rsidRPr="00B27928" w:rsidRDefault="00EE6EFB" w:rsidP="00EE6EFB">
      <w:pPr>
        <w:pStyle w:val="ListParagraph"/>
        <w:ind w:left="1080"/>
        <w:jc w:val="both"/>
        <w:rPr>
          <w:rFonts w:ascii="Times New Roman" w:eastAsia="Times New Roman" w:hAnsi="Times New Roman" w:cstheme="minorBidi"/>
          <w:szCs w:val="24"/>
        </w:rPr>
      </w:pPr>
    </w:p>
    <w:p w14:paraId="41821EC2" w14:textId="436B0215" w:rsidR="00EE6EFB" w:rsidRPr="00B27928" w:rsidRDefault="00EE6EFB" w:rsidP="008C49BB">
      <w:pPr>
        <w:pStyle w:val="ListParagraph"/>
        <w:numPr>
          <w:ilvl w:val="0"/>
          <w:numId w:val="10"/>
        </w:numPr>
        <w:jc w:val="both"/>
        <w:rPr>
          <w:rFonts w:ascii="Times New Roman" w:eastAsia="Times New Roman" w:hAnsi="Times New Roman" w:cstheme="minorBidi"/>
          <w:b/>
          <w:szCs w:val="24"/>
        </w:rPr>
      </w:pPr>
      <w:r w:rsidRPr="00B27928">
        <w:rPr>
          <w:rFonts w:ascii="Times New Roman" w:eastAsia="Times New Roman" w:hAnsi="Times New Roman" w:cstheme="minorBidi"/>
          <w:b/>
          <w:szCs w:val="24"/>
          <w:u w:val="single"/>
        </w:rPr>
        <w:t>Electronic Discovery:</w:t>
      </w:r>
      <w:r w:rsidRPr="00B27928">
        <w:rPr>
          <w:rFonts w:ascii="Times New Roman" w:eastAsia="Times New Roman" w:hAnsi="Times New Roman" w:cstheme="minorBidi"/>
          <w:szCs w:val="24"/>
        </w:rPr>
        <w:t xml:space="preserve"> </w:t>
      </w:r>
      <w:r w:rsidR="00632F9F" w:rsidRPr="00B27928">
        <w:rPr>
          <w:rFonts w:ascii="Times New Roman" w:eastAsia="Times New Roman" w:hAnsi="Times New Roman" w:cstheme="minorBidi"/>
          <w:szCs w:val="24"/>
        </w:rPr>
        <w:t xml:space="preserve">The parties </w:t>
      </w:r>
      <w:r w:rsidR="00605C8B" w:rsidRPr="00B27928">
        <w:rPr>
          <w:rFonts w:ascii="Times New Roman" w:eastAsia="Times New Roman" w:hAnsi="Times New Roman" w:cstheme="minorBidi"/>
          <w:szCs w:val="24"/>
        </w:rPr>
        <w:t>shall</w:t>
      </w:r>
      <w:r w:rsidR="00E116B4" w:rsidRPr="00B27928">
        <w:rPr>
          <w:rFonts w:ascii="Times New Roman" w:eastAsia="Times New Roman" w:hAnsi="Times New Roman" w:cstheme="minorBidi"/>
          <w:szCs w:val="24"/>
        </w:rPr>
        <w:t xml:space="preserve"> confer regarding the manner and method of </w:t>
      </w:r>
      <w:r w:rsidR="008C49BB" w:rsidRPr="00B27928">
        <w:rPr>
          <w:rFonts w:ascii="Times New Roman" w:eastAsia="Times New Roman" w:hAnsi="Times New Roman" w:cstheme="minorBidi"/>
          <w:szCs w:val="24"/>
        </w:rPr>
        <w:t xml:space="preserve">exchanging electronic discovery </w:t>
      </w:r>
      <w:r w:rsidR="00E116B4" w:rsidRPr="00B27928">
        <w:rPr>
          <w:rFonts w:ascii="Times New Roman" w:eastAsia="Times New Roman" w:hAnsi="Times New Roman" w:cstheme="minorBidi"/>
          <w:szCs w:val="24"/>
        </w:rPr>
        <w:t xml:space="preserve">and seek the Court’s assistance in the event an agreement cannot be reached.   </w:t>
      </w:r>
    </w:p>
    <w:p w14:paraId="37E2DCBB" w14:textId="77777777" w:rsidR="000E353F" w:rsidRPr="00B27928" w:rsidRDefault="000E353F" w:rsidP="000E353F">
      <w:pPr>
        <w:widowControl w:val="0"/>
        <w:rPr>
          <w:rFonts w:ascii="Times New Roman" w:eastAsia="Times New Roman" w:hAnsi="Times New Roman" w:cstheme="minorBidi"/>
          <w:szCs w:val="24"/>
        </w:rPr>
      </w:pPr>
    </w:p>
    <w:p w14:paraId="153ACD20" w14:textId="46D31E2A" w:rsidR="000E353F" w:rsidRPr="00B27928" w:rsidRDefault="000E353F" w:rsidP="008C49BB">
      <w:pPr>
        <w:pStyle w:val="ListParagraph"/>
        <w:widowControl w:val="0"/>
        <w:numPr>
          <w:ilvl w:val="0"/>
          <w:numId w:val="10"/>
        </w:numPr>
        <w:jc w:val="both"/>
        <w:rPr>
          <w:rFonts w:ascii="Times New Roman" w:eastAsia="Times New Roman" w:hAnsi="Times New Roman" w:cstheme="minorBidi"/>
          <w:szCs w:val="24"/>
        </w:rPr>
      </w:pPr>
      <w:r w:rsidRPr="00B27928">
        <w:rPr>
          <w:rFonts w:ascii="Times New Roman" w:eastAsia="Times New Roman" w:hAnsi="Times New Roman" w:cstheme="minorBidi"/>
          <w:b/>
          <w:bCs/>
          <w:szCs w:val="24"/>
          <w:u w:val="single"/>
        </w:rPr>
        <w:t>Initial Disclosures:</w:t>
      </w:r>
      <w:r w:rsidRPr="00B27928">
        <w:rPr>
          <w:rFonts w:ascii="Times New Roman" w:eastAsia="Times New Roman" w:hAnsi="Times New Roman" w:cstheme="minorBidi"/>
          <w:szCs w:val="24"/>
        </w:rPr>
        <w:t xml:space="preserve">  The parties </w:t>
      </w:r>
      <w:r w:rsidR="00FE3AFC" w:rsidRPr="00B27928">
        <w:rPr>
          <w:rFonts w:ascii="Times New Roman" w:eastAsia="Times New Roman" w:hAnsi="Times New Roman" w:cstheme="minorBidi"/>
          <w:szCs w:val="24"/>
        </w:rPr>
        <w:t>agree</w:t>
      </w:r>
      <w:r w:rsidR="00F3720B" w:rsidRPr="00B27928">
        <w:rPr>
          <w:rFonts w:ascii="Times New Roman" w:eastAsia="Times New Roman" w:hAnsi="Times New Roman" w:cstheme="minorBidi"/>
          <w:szCs w:val="24"/>
        </w:rPr>
        <w:t>d</w:t>
      </w:r>
      <w:r w:rsidR="00FE3AFC" w:rsidRPr="00B27928">
        <w:rPr>
          <w:rFonts w:ascii="Times New Roman" w:eastAsia="Times New Roman" w:hAnsi="Times New Roman" w:cstheme="minorBidi"/>
          <w:szCs w:val="24"/>
        </w:rPr>
        <w:t xml:space="preserve"> to complete initial disclosures</w:t>
      </w:r>
      <w:r w:rsidR="0084021D" w:rsidRPr="00B27928">
        <w:rPr>
          <w:rFonts w:ascii="Times New Roman" w:eastAsia="Times New Roman" w:hAnsi="Times New Roman" w:cstheme="minorBidi"/>
          <w:szCs w:val="24"/>
        </w:rPr>
        <w:t xml:space="preserve"> under </w:t>
      </w:r>
      <w:r w:rsidR="00102704" w:rsidRPr="00B27928">
        <w:rPr>
          <w:rFonts w:ascii="Times New Roman" w:eastAsia="Times New Roman" w:hAnsi="Times New Roman" w:cstheme="minorBidi"/>
          <w:szCs w:val="24"/>
        </w:rPr>
        <w:t xml:space="preserve">Fed. R. Civ. P. </w:t>
      </w:r>
      <w:r w:rsidR="0084021D" w:rsidRPr="00B27928">
        <w:rPr>
          <w:rFonts w:ascii="Times New Roman" w:eastAsia="Times New Roman" w:hAnsi="Times New Roman" w:cstheme="minorBidi"/>
          <w:szCs w:val="24"/>
        </w:rPr>
        <w:t>26(a)(1)</w:t>
      </w:r>
      <w:r w:rsidR="00FE3AFC" w:rsidRPr="00B27928">
        <w:rPr>
          <w:rFonts w:ascii="Times New Roman" w:eastAsia="Times New Roman" w:hAnsi="Times New Roman" w:cstheme="minorBidi"/>
          <w:szCs w:val="24"/>
        </w:rPr>
        <w:t xml:space="preserve"> by </w:t>
      </w:r>
      <w:r w:rsidR="0047657B" w:rsidRPr="00B27928">
        <w:rPr>
          <w:rFonts w:ascii="Times New Roman" w:eastAsia="Times New Roman" w:hAnsi="Times New Roman" w:cstheme="minorBidi"/>
          <w:szCs w:val="24"/>
        </w:rPr>
        <w:t>[DATE]</w:t>
      </w:r>
      <w:r w:rsidR="00816A77" w:rsidRPr="00B27928">
        <w:rPr>
          <w:rFonts w:ascii="Times New Roman" w:eastAsia="Times New Roman" w:hAnsi="Times New Roman" w:cstheme="minorBidi"/>
          <w:bCs/>
          <w:szCs w:val="24"/>
        </w:rPr>
        <w:t>.</w:t>
      </w:r>
    </w:p>
    <w:p w14:paraId="0BDBFA47" w14:textId="77777777" w:rsidR="000E5F3C" w:rsidRPr="00B27928" w:rsidRDefault="000E5F3C" w:rsidP="000E5F3C">
      <w:pPr>
        <w:pStyle w:val="ListParagraph"/>
        <w:rPr>
          <w:rFonts w:ascii="Times New Roman" w:eastAsia="Times New Roman" w:hAnsi="Times New Roman" w:cstheme="minorBidi"/>
          <w:szCs w:val="24"/>
        </w:rPr>
      </w:pPr>
    </w:p>
    <w:p w14:paraId="111D2B5F" w14:textId="5220AB86" w:rsidR="000A282F" w:rsidRPr="00B27928" w:rsidRDefault="000E5F3C" w:rsidP="008C49BB">
      <w:pPr>
        <w:pStyle w:val="ListParagraph"/>
        <w:widowControl w:val="0"/>
        <w:numPr>
          <w:ilvl w:val="0"/>
          <w:numId w:val="10"/>
        </w:numPr>
        <w:jc w:val="both"/>
        <w:rPr>
          <w:rFonts w:ascii="Times New Roman" w:eastAsia="Times New Roman" w:hAnsi="Times New Roman" w:cstheme="minorBidi"/>
          <w:szCs w:val="24"/>
        </w:rPr>
      </w:pPr>
      <w:r w:rsidRPr="00B27928">
        <w:rPr>
          <w:rFonts w:ascii="Times New Roman" w:eastAsia="Times New Roman" w:hAnsi="Times New Roman" w:cstheme="minorBidi"/>
          <w:b/>
          <w:szCs w:val="24"/>
          <w:u w:val="single"/>
        </w:rPr>
        <w:t>Protective Orders</w:t>
      </w:r>
      <w:r w:rsidR="00904F7B" w:rsidRPr="00B27928">
        <w:rPr>
          <w:rFonts w:ascii="Times New Roman" w:eastAsia="Times New Roman" w:hAnsi="Times New Roman" w:cstheme="minorBidi"/>
          <w:b/>
          <w:szCs w:val="24"/>
          <w:u w:val="single"/>
        </w:rPr>
        <w:t>:</w:t>
      </w:r>
      <w:r w:rsidR="00904F7B" w:rsidRPr="00B27928">
        <w:rPr>
          <w:rFonts w:ascii="Times New Roman" w:eastAsia="Times New Roman" w:hAnsi="Times New Roman" w:cstheme="minorBidi"/>
          <w:szCs w:val="24"/>
        </w:rPr>
        <w:t xml:space="preserve">  </w:t>
      </w:r>
      <w:r w:rsidR="000A282F" w:rsidRPr="00B27928">
        <w:rPr>
          <w:rFonts w:ascii="Times New Roman" w:eastAsia="Times New Roman" w:hAnsi="Times New Roman" w:cstheme="minorBidi"/>
          <w:szCs w:val="24"/>
        </w:rPr>
        <w:t>In the event a need for a protective order arises, the parties shall endeavor to reach an agreement as to a</w:t>
      </w:r>
      <w:r w:rsidR="00505CB6" w:rsidRPr="00B27928">
        <w:rPr>
          <w:rFonts w:ascii="Times New Roman" w:eastAsia="Times New Roman" w:hAnsi="Times New Roman" w:cstheme="minorBidi"/>
          <w:szCs w:val="24"/>
        </w:rPr>
        <w:t xml:space="preserve"> protective</w:t>
      </w:r>
      <w:r w:rsidR="000A282F" w:rsidRPr="00B27928">
        <w:rPr>
          <w:rFonts w:ascii="Times New Roman" w:eastAsia="Times New Roman" w:hAnsi="Times New Roman" w:cstheme="minorBidi"/>
          <w:szCs w:val="24"/>
        </w:rPr>
        <w:t xml:space="preserve"> order</w:t>
      </w:r>
      <w:r w:rsidR="00505CB6" w:rsidRPr="00B27928">
        <w:rPr>
          <w:rFonts w:ascii="Times New Roman" w:eastAsia="Times New Roman" w:hAnsi="Times New Roman" w:cstheme="minorBidi"/>
          <w:szCs w:val="24"/>
        </w:rPr>
        <w:t>.  I</w:t>
      </w:r>
      <w:r w:rsidR="000A282F" w:rsidRPr="00B27928">
        <w:rPr>
          <w:rFonts w:ascii="Times New Roman" w:eastAsia="Times New Roman" w:hAnsi="Times New Roman" w:cstheme="minorBidi"/>
          <w:szCs w:val="24"/>
        </w:rPr>
        <w:t xml:space="preserve">n the absence of agreement, </w:t>
      </w:r>
      <w:r w:rsidR="00505CB6" w:rsidRPr="00B27928">
        <w:rPr>
          <w:rFonts w:ascii="Times New Roman" w:eastAsia="Times New Roman" w:hAnsi="Times New Roman" w:cstheme="minorBidi"/>
          <w:szCs w:val="24"/>
        </w:rPr>
        <w:t xml:space="preserve">either party </w:t>
      </w:r>
      <w:r w:rsidR="000A282F" w:rsidRPr="00B27928">
        <w:rPr>
          <w:rFonts w:ascii="Times New Roman" w:eastAsia="Times New Roman" w:hAnsi="Times New Roman" w:cstheme="minorBidi"/>
          <w:szCs w:val="24"/>
        </w:rPr>
        <w:t xml:space="preserve">may file a motion for a protective order.  </w:t>
      </w:r>
    </w:p>
    <w:p w14:paraId="27158A1E" w14:textId="77777777" w:rsidR="000E353F" w:rsidRPr="00B27928" w:rsidRDefault="000E353F" w:rsidP="000A282F">
      <w:pPr>
        <w:pStyle w:val="ListParagraph"/>
        <w:widowControl w:val="0"/>
        <w:ind w:left="1080"/>
        <w:jc w:val="both"/>
        <w:rPr>
          <w:rFonts w:ascii="Times New Roman" w:eastAsia="Times New Roman" w:hAnsi="Times New Roman" w:cstheme="minorBidi"/>
          <w:szCs w:val="24"/>
        </w:rPr>
      </w:pPr>
    </w:p>
    <w:p w14:paraId="006079FE" w14:textId="5367A34F" w:rsidR="000E353F" w:rsidRPr="00B27928" w:rsidRDefault="000E353F" w:rsidP="008C49BB">
      <w:pPr>
        <w:pStyle w:val="ListParagraph"/>
        <w:widowControl w:val="0"/>
        <w:numPr>
          <w:ilvl w:val="0"/>
          <w:numId w:val="10"/>
        </w:numPr>
        <w:jc w:val="both"/>
        <w:rPr>
          <w:rFonts w:ascii="Times New Roman" w:eastAsia="Times New Roman" w:hAnsi="Times New Roman" w:cstheme="minorBidi"/>
          <w:szCs w:val="24"/>
        </w:rPr>
      </w:pPr>
      <w:r w:rsidRPr="00B27928">
        <w:rPr>
          <w:rFonts w:ascii="Times New Roman" w:eastAsia="Times New Roman" w:hAnsi="Times New Roman" w:cstheme="minorBidi"/>
          <w:b/>
          <w:bCs/>
          <w:szCs w:val="24"/>
          <w:u w:val="single"/>
        </w:rPr>
        <w:t>Expert Testimony:</w:t>
      </w:r>
      <w:r w:rsidR="00961E36"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szCs w:val="24"/>
        </w:rPr>
        <w:t>Disclosure of any expert testimony in accord</w:t>
      </w:r>
      <w:r w:rsidR="00B16784" w:rsidRPr="00B27928">
        <w:rPr>
          <w:rFonts w:ascii="Times New Roman" w:eastAsia="Times New Roman" w:hAnsi="Times New Roman" w:cstheme="minorBidi"/>
          <w:szCs w:val="24"/>
        </w:rPr>
        <w:t xml:space="preserve">ance with Fed. R. Civ. P. 26(a)(2)(B) and </w:t>
      </w:r>
      <w:r w:rsidRPr="00B27928">
        <w:rPr>
          <w:rFonts w:ascii="Times New Roman" w:eastAsia="Times New Roman" w:hAnsi="Times New Roman" w:cstheme="minorBidi"/>
          <w:szCs w:val="24"/>
        </w:rPr>
        <w:t xml:space="preserve">(C) shall be made by the </w:t>
      </w:r>
      <w:r w:rsidR="00EE6EFB" w:rsidRPr="00B27928">
        <w:rPr>
          <w:rFonts w:ascii="Times New Roman" w:eastAsia="Times New Roman" w:hAnsi="Times New Roman" w:cstheme="minorBidi"/>
          <w:szCs w:val="24"/>
        </w:rPr>
        <w:t>plaintiff</w:t>
      </w:r>
      <w:r w:rsidR="007A5F18" w:rsidRPr="00B27928">
        <w:rPr>
          <w:rFonts w:ascii="Times New Roman" w:eastAsia="Times New Roman" w:hAnsi="Times New Roman" w:cstheme="minorBidi"/>
          <w:szCs w:val="24"/>
        </w:rPr>
        <w:t>(s)</w:t>
      </w:r>
      <w:r w:rsidRPr="00B27928">
        <w:rPr>
          <w:rFonts w:ascii="Times New Roman" w:eastAsia="Times New Roman" w:hAnsi="Times New Roman" w:cstheme="minorBidi"/>
          <w:szCs w:val="24"/>
        </w:rPr>
        <w:t xml:space="preserve"> </w:t>
      </w:r>
      <w:r w:rsidR="00EE6EFB" w:rsidRPr="00B27928">
        <w:rPr>
          <w:rFonts w:ascii="Times New Roman" w:eastAsia="Times New Roman" w:hAnsi="Times New Roman" w:cstheme="minorBidi"/>
          <w:szCs w:val="24"/>
        </w:rPr>
        <w:t xml:space="preserve">on </w:t>
      </w:r>
      <w:r w:rsidRPr="00B27928">
        <w:rPr>
          <w:rFonts w:ascii="Times New Roman" w:eastAsia="Times New Roman" w:hAnsi="Times New Roman" w:cstheme="minorBidi"/>
          <w:szCs w:val="24"/>
        </w:rPr>
        <w:t xml:space="preserve">or before </w:t>
      </w:r>
      <w:r w:rsidR="007362C8" w:rsidRPr="00B27928">
        <w:rPr>
          <w:rFonts w:ascii="Times New Roman" w:eastAsia="Times New Roman" w:hAnsi="Times New Roman" w:cstheme="minorBidi"/>
          <w:szCs w:val="24"/>
        </w:rPr>
        <w:t>[</w:t>
      </w:r>
      <w:r w:rsidR="006254A8" w:rsidRPr="00B27928">
        <w:rPr>
          <w:rFonts w:ascii="Times New Roman" w:eastAsia="Times New Roman" w:hAnsi="Times New Roman" w:cstheme="minorBidi"/>
          <w:szCs w:val="24"/>
        </w:rPr>
        <w:t>~</w:t>
      </w:r>
      <w:r w:rsidR="00CB240D" w:rsidRPr="00B27928">
        <w:rPr>
          <w:rFonts w:ascii="Times New Roman" w:eastAsia="Times New Roman" w:hAnsi="Times New Roman" w:cstheme="minorBidi"/>
          <w:b/>
          <w:bCs/>
          <w:szCs w:val="24"/>
        </w:rPr>
        <w:t>8</w:t>
      </w:r>
      <w:r w:rsidR="007362C8" w:rsidRPr="00B27928">
        <w:rPr>
          <w:rFonts w:ascii="Times New Roman" w:eastAsia="Times New Roman" w:hAnsi="Times New Roman" w:cstheme="minorBidi"/>
          <w:b/>
          <w:bCs/>
          <w:szCs w:val="24"/>
        </w:rPr>
        <w:t xml:space="preserve"> mo</w:t>
      </w:r>
      <w:r w:rsidR="006254A8" w:rsidRPr="00B27928">
        <w:rPr>
          <w:rFonts w:ascii="Times New Roman" w:eastAsia="Times New Roman" w:hAnsi="Times New Roman" w:cstheme="minorBidi"/>
          <w:b/>
          <w:bCs/>
          <w:szCs w:val="24"/>
        </w:rPr>
        <w:t>nths</w:t>
      </w:r>
      <w:r w:rsidR="007362C8" w:rsidRPr="00B27928">
        <w:rPr>
          <w:rFonts w:ascii="Times New Roman" w:eastAsia="Times New Roman" w:hAnsi="Times New Roman" w:cstheme="minorBidi"/>
          <w:b/>
          <w:bCs/>
          <w:szCs w:val="24"/>
        </w:rPr>
        <w:t xml:space="preserve"> </w:t>
      </w:r>
      <w:r w:rsidR="00CB240D" w:rsidRPr="00B27928">
        <w:rPr>
          <w:rFonts w:ascii="Times New Roman" w:eastAsia="Times New Roman" w:hAnsi="Times New Roman" w:cstheme="minorBidi"/>
          <w:b/>
          <w:bCs/>
          <w:szCs w:val="24"/>
        </w:rPr>
        <w:t>b</w:t>
      </w:r>
      <w:r w:rsidR="007362C8" w:rsidRPr="00B27928">
        <w:rPr>
          <w:rFonts w:ascii="Times New Roman" w:eastAsia="Times New Roman" w:hAnsi="Times New Roman" w:cstheme="minorBidi"/>
          <w:b/>
          <w:bCs/>
          <w:szCs w:val="24"/>
        </w:rPr>
        <w:t>efore trial</w:t>
      </w:r>
      <w:r w:rsidR="007362C8" w:rsidRPr="00B27928">
        <w:rPr>
          <w:rFonts w:ascii="Times New Roman" w:eastAsia="Times New Roman" w:hAnsi="Times New Roman" w:cstheme="minorBidi"/>
          <w:szCs w:val="24"/>
        </w:rPr>
        <w:t>]</w:t>
      </w:r>
      <w:r w:rsidR="00087A29" w:rsidRPr="00B27928">
        <w:rPr>
          <w:rFonts w:ascii="Times New Roman" w:eastAsia="Times New Roman" w:hAnsi="Times New Roman" w:cstheme="minorBidi"/>
          <w:b/>
          <w:bCs/>
          <w:szCs w:val="24"/>
        </w:rPr>
        <w:t>,</w:t>
      </w:r>
      <w:r w:rsidR="00EE6EFB" w:rsidRPr="00B27928">
        <w:rPr>
          <w:rFonts w:ascii="Times New Roman" w:eastAsia="Times New Roman" w:hAnsi="Times New Roman" w:cstheme="minorBidi"/>
          <w:b/>
          <w:bCs/>
          <w:szCs w:val="24"/>
        </w:rPr>
        <w:t xml:space="preserve"> </w:t>
      </w:r>
      <w:r w:rsidR="00EE6EFB" w:rsidRPr="00B27928">
        <w:rPr>
          <w:rFonts w:ascii="Times New Roman" w:eastAsia="Times New Roman" w:hAnsi="Times New Roman" w:cstheme="minorBidi"/>
          <w:bCs/>
          <w:szCs w:val="24"/>
        </w:rPr>
        <w:t>and by defendant</w:t>
      </w:r>
      <w:r w:rsidR="007A5F18" w:rsidRPr="00B27928">
        <w:rPr>
          <w:rFonts w:ascii="Times New Roman" w:eastAsia="Times New Roman" w:hAnsi="Times New Roman" w:cstheme="minorBidi"/>
          <w:bCs/>
          <w:szCs w:val="24"/>
        </w:rPr>
        <w:t>(</w:t>
      </w:r>
      <w:r w:rsidR="00632F9F" w:rsidRPr="00B27928">
        <w:rPr>
          <w:rFonts w:ascii="Times New Roman" w:eastAsia="Times New Roman" w:hAnsi="Times New Roman" w:cstheme="minorBidi"/>
          <w:bCs/>
          <w:szCs w:val="24"/>
        </w:rPr>
        <w:t>s</w:t>
      </w:r>
      <w:r w:rsidR="007A5F18" w:rsidRPr="00B27928">
        <w:rPr>
          <w:rFonts w:ascii="Times New Roman" w:eastAsia="Times New Roman" w:hAnsi="Times New Roman" w:cstheme="minorBidi"/>
          <w:bCs/>
          <w:szCs w:val="24"/>
        </w:rPr>
        <w:t>)</w:t>
      </w:r>
      <w:r w:rsidR="00EE6EFB" w:rsidRPr="00B27928">
        <w:rPr>
          <w:rFonts w:ascii="Times New Roman" w:eastAsia="Times New Roman" w:hAnsi="Times New Roman" w:cstheme="minorBidi"/>
          <w:bCs/>
          <w:szCs w:val="24"/>
        </w:rPr>
        <w:t xml:space="preserve"> on or before</w:t>
      </w:r>
      <w:r w:rsidR="00EE6EFB" w:rsidRPr="00B27928">
        <w:rPr>
          <w:rFonts w:ascii="Times New Roman" w:eastAsia="Times New Roman" w:hAnsi="Times New Roman" w:cstheme="minorBidi"/>
          <w:b/>
          <w:bCs/>
          <w:szCs w:val="24"/>
        </w:rPr>
        <w:t xml:space="preserve"> </w:t>
      </w:r>
      <w:r w:rsidR="007362C8" w:rsidRPr="00B27928">
        <w:rPr>
          <w:rFonts w:ascii="Times New Roman" w:eastAsia="Times New Roman" w:hAnsi="Times New Roman" w:cstheme="minorBidi"/>
          <w:b/>
          <w:bCs/>
          <w:szCs w:val="24"/>
        </w:rPr>
        <w:t>[</w:t>
      </w:r>
      <w:r w:rsidR="006254A8" w:rsidRPr="00B27928">
        <w:rPr>
          <w:rFonts w:ascii="Times New Roman" w:eastAsia="Times New Roman" w:hAnsi="Times New Roman" w:cstheme="minorBidi"/>
          <w:b/>
          <w:bCs/>
          <w:szCs w:val="24"/>
        </w:rPr>
        <w:t>~</w:t>
      </w:r>
      <w:r w:rsidR="00CB240D" w:rsidRPr="00B27928">
        <w:rPr>
          <w:rFonts w:ascii="Times New Roman" w:eastAsia="Times New Roman" w:hAnsi="Times New Roman" w:cstheme="minorBidi"/>
          <w:b/>
          <w:bCs/>
          <w:szCs w:val="24"/>
        </w:rPr>
        <w:t>7</w:t>
      </w:r>
      <w:r w:rsidR="007362C8" w:rsidRPr="00B27928">
        <w:rPr>
          <w:rFonts w:ascii="Times New Roman" w:eastAsia="Times New Roman" w:hAnsi="Times New Roman" w:cstheme="minorBidi"/>
          <w:b/>
          <w:bCs/>
          <w:szCs w:val="24"/>
        </w:rPr>
        <w:t xml:space="preserve"> mo</w:t>
      </w:r>
      <w:r w:rsidR="006254A8" w:rsidRPr="00B27928">
        <w:rPr>
          <w:rFonts w:ascii="Times New Roman" w:eastAsia="Times New Roman" w:hAnsi="Times New Roman" w:cstheme="minorBidi"/>
          <w:b/>
          <w:bCs/>
          <w:szCs w:val="24"/>
        </w:rPr>
        <w:t>nths</w:t>
      </w:r>
      <w:r w:rsidR="007362C8" w:rsidRPr="00B27928">
        <w:rPr>
          <w:rFonts w:ascii="Times New Roman" w:eastAsia="Times New Roman" w:hAnsi="Times New Roman" w:cstheme="minorBidi"/>
          <w:b/>
          <w:bCs/>
          <w:szCs w:val="24"/>
        </w:rPr>
        <w:t xml:space="preserve"> before trial]</w:t>
      </w:r>
      <w:r w:rsidRPr="00B27928">
        <w:rPr>
          <w:rFonts w:ascii="Times New Roman" w:eastAsia="Times New Roman" w:hAnsi="Times New Roman" w:cstheme="minorBidi"/>
          <w:szCs w:val="24"/>
        </w:rPr>
        <w:t xml:space="preserve">. </w:t>
      </w:r>
      <w:r w:rsidR="00B16784" w:rsidRPr="00B27928">
        <w:rPr>
          <w:rFonts w:ascii="Times New Roman" w:eastAsia="Times New Roman" w:hAnsi="Times New Roman" w:cstheme="minorBidi"/>
          <w:szCs w:val="24"/>
        </w:rPr>
        <w:t xml:space="preserve">Parties shall disclose </w:t>
      </w:r>
      <w:r w:rsidRPr="00B27928">
        <w:rPr>
          <w:rFonts w:ascii="Times New Roman" w:eastAsia="Times New Roman" w:hAnsi="Times New Roman" w:cstheme="minorBidi"/>
          <w:szCs w:val="24"/>
        </w:rPr>
        <w:t>rebuttal expert testimony</w:t>
      </w:r>
      <w:r w:rsidR="0060798F" w:rsidRPr="00B27928">
        <w:rPr>
          <w:rFonts w:ascii="Times New Roman" w:eastAsia="Times New Roman" w:hAnsi="Times New Roman" w:cstheme="minorBidi"/>
          <w:szCs w:val="24"/>
        </w:rPr>
        <w:t xml:space="preserve"> no later than </w:t>
      </w:r>
      <w:r w:rsidR="007362C8" w:rsidRPr="00B27928">
        <w:rPr>
          <w:rFonts w:ascii="Times New Roman" w:eastAsia="Times New Roman" w:hAnsi="Times New Roman" w:cstheme="minorBidi"/>
          <w:szCs w:val="24"/>
        </w:rPr>
        <w:t>[</w:t>
      </w:r>
      <w:r w:rsidR="006254A8" w:rsidRPr="00B27928">
        <w:rPr>
          <w:rFonts w:ascii="Times New Roman" w:eastAsia="Times New Roman" w:hAnsi="Times New Roman" w:cstheme="minorBidi"/>
          <w:szCs w:val="24"/>
        </w:rPr>
        <w:t>~</w:t>
      </w:r>
      <w:r w:rsidR="00CB240D" w:rsidRPr="00B27928">
        <w:rPr>
          <w:rFonts w:ascii="Times New Roman" w:eastAsia="Times New Roman" w:hAnsi="Times New Roman" w:cstheme="minorBidi"/>
          <w:b/>
          <w:bCs/>
          <w:szCs w:val="24"/>
        </w:rPr>
        <w:t>6.5 mo</w:t>
      </w:r>
      <w:r w:rsidR="006254A8" w:rsidRPr="00B27928">
        <w:rPr>
          <w:rFonts w:ascii="Times New Roman" w:eastAsia="Times New Roman" w:hAnsi="Times New Roman" w:cstheme="minorBidi"/>
          <w:b/>
          <w:bCs/>
          <w:szCs w:val="24"/>
        </w:rPr>
        <w:t>nths</w:t>
      </w:r>
      <w:r w:rsidR="00CB240D" w:rsidRPr="00B27928">
        <w:rPr>
          <w:rFonts w:ascii="Times New Roman" w:eastAsia="Times New Roman" w:hAnsi="Times New Roman" w:cstheme="minorBidi"/>
          <w:b/>
          <w:bCs/>
          <w:szCs w:val="24"/>
        </w:rPr>
        <w:t xml:space="preserve"> before trial</w:t>
      </w:r>
      <w:r w:rsidR="00CB240D" w:rsidRPr="00B27928">
        <w:rPr>
          <w:rFonts w:ascii="Times New Roman" w:eastAsia="Times New Roman" w:hAnsi="Times New Roman" w:cstheme="minorBidi"/>
          <w:szCs w:val="24"/>
        </w:rPr>
        <w:t>]</w:t>
      </w:r>
      <w:r w:rsidR="00C2580F" w:rsidRPr="00B27928">
        <w:rPr>
          <w:rFonts w:ascii="Times New Roman" w:eastAsia="Times New Roman" w:hAnsi="Times New Roman" w:cstheme="minorBidi"/>
          <w:szCs w:val="24"/>
        </w:rPr>
        <w:t>.</w:t>
      </w:r>
      <w:r w:rsidR="00102704" w:rsidRPr="00B27928">
        <w:rPr>
          <w:rFonts w:ascii="Times New Roman" w:eastAsia="Times New Roman" w:hAnsi="Times New Roman" w:cstheme="minorBidi"/>
          <w:szCs w:val="24"/>
        </w:rPr>
        <w:t xml:space="preserve">  Parties shall supplement these disclosures when required under Fed. R. Civ. P. 26(</w:t>
      </w:r>
      <w:r w:rsidR="007A5F18" w:rsidRPr="00B27928">
        <w:rPr>
          <w:rFonts w:ascii="Times New Roman" w:eastAsia="Times New Roman" w:hAnsi="Times New Roman" w:cstheme="minorBidi"/>
          <w:szCs w:val="24"/>
        </w:rPr>
        <w:t>e</w:t>
      </w:r>
      <w:r w:rsidR="00102704" w:rsidRPr="00B27928">
        <w:rPr>
          <w:rFonts w:ascii="Times New Roman" w:eastAsia="Times New Roman" w:hAnsi="Times New Roman" w:cstheme="minorBidi"/>
          <w:szCs w:val="24"/>
        </w:rPr>
        <w:t>).</w:t>
      </w:r>
    </w:p>
    <w:p w14:paraId="1CBF35A2" w14:textId="77777777" w:rsidR="000E353F" w:rsidRPr="00B27928" w:rsidRDefault="000E353F" w:rsidP="000E353F">
      <w:pPr>
        <w:widowControl w:val="0"/>
        <w:rPr>
          <w:rFonts w:ascii="Times New Roman" w:eastAsia="Times New Roman" w:hAnsi="Times New Roman" w:cstheme="minorBidi"/>
          <w:szCs w:val="24"/>
        </w:rPr>
      </w:pPr>
    </w:p>
    <w:p w14:paraId="6E795387" w14:textId="30638771" w:rsidR="000E353F" w:rsidRPr="00B27928" w:rsidRDefault="000E353F" w:rsidP="008C49BB">
      <w:pPr>
        <w:pStyle w:val="ListParagraph"/>
        <w:widowControl w:val="0"/>
        <w:numPr>
          <w:ilvl w:val="0"/>
          <w:numId w:val="10"/>
        </w:numPr>
        <w:jc w:val="both"/>
        <w:rPr>
          <w:rFonts w:ascii="Times New Roman" w:eastAsia="Times New Roman" w:hAnsi="Times New Roman" w:cstheme="minorBidi"/>
          <w:szCs w:val="24"/>
        </w:rPr>
      </w:pPr>
      <w:r w:rsidRPr="00B27928">
        <w:rPr>
          <w:rFonts w:ascii="Times New Roman" w:eastAsia="Times New Roman" w:hAnsi="Times New Roman" w:cstheme="minorBidi"/>
          <w:b/>
          <w:bCs/>
          <w:szCs w:val="24"/>
          <w:u w:val="single"/>
        </w:rPr>
        <w:t>All Discovery:</w:t>
      </w:r>
      <w:r w:rsidRPr="00B27928">
        <w:rPr>
          <w:rFonts w:ascii="Times New Roman" w:eastAsia="Times New Roman" w:hAnsi="Times New Roman" w:cstheme="minorBidi"/>
          <w:szCs w:val="24"/>
        </w:rPr>
        <w:t xml:space="preserve">  All discovery, including </w:t>
      </w:r>
      <w:r w:rsidR="00E27B09" w:rsidRPr="00B27928">
        <w:rPr>
          <w:rFonts w:ascii="Times New Roman" w:eastAsia="Times New Roman" w:hAnsi="Times New Roman" w:cstheme="minorBidi"/>
          <w:szCs w:val="24"/>
        </w:rPr>
        <w:t xml:space="preserve">expert </w:t>
      </w:r>
      <w:r w:rsidRPr="00B27928">
        <w:rPr>
          <w:rFonts w:ascii="Times New Roman" w:eastAsia="Times New Roman" w:hAnsi="Times New Roman" w:cstheme="minorBidi"/>
          <w:szCs w:val="24"/>
        </w:rPr>
        <w:t xml:space="preserve">depositions, shall be completed by </w:t>
      </w:r>
      <w:r w:rsidR="0047657B" w:rsidRPr="00B27928">
        <w:rPr>
          <w:rFonts w:ascii="Times New Roman" w:eastAsia="Times New Roman" w:hAnsi="Times New Roman" w:cstheme="minorBidi"/>
          <w:szCs w:val="24"/>
        </w:rPr>
        <w:t>[</w:t>
      </w:r>
      <w:r w:rsidR="00B27928" w:rsidRPr="00B27928">
        <w:rPr>
          <w:rFonts w:ascii="Times New Roman" w:eastAsia="Times New Roman" w:hAnsi="Times New Roman" w:cstheme="minorBidi"/>
          <w:szCs w:val="24"/>
        </w:rPr>
        <w:t>~</w:t>
      </w:r>
      <w:r w:rsidR="00CB240D" w:rsidRPr="00B27928">
        <w:rPr>
          <w:rFonts w:ascii="Times New Roman" w:eastAsia="Times New Roman" w:hAnsi="Times New Roman" w:cstheme="minorBidi"/>
          <w:b/>
          <w:bCs/>
          <w:szCs w:val="24"/>
        </w:rPr>
        <w:t>5.5 mo</w:t>
      </w:r>
      <w:r w:rsidR="00B27928">
        <w:rPr>
          <w:rFonts w:ascii="Times New Roman" w:eastAsia="Times New Roman" w:hAnsi="Times New Roman" w:cstheme="minorBidi"/>
          <w:b/>
          <w:bCs/>
          <w:szCs w:val="24"/>
        </w:rPr>
        <w:t>nth</w:t>
      </w:r>
      <w:r w:rsidR="00CB240D" w:rsidRPr="00B27928">
        <w:rPr>
          <w:rFonts w:ascii="Times New Roman" w:eastAsia="Times New Roman" w:hAnsi="Times New Roman" w:cstheme="minorBidi"/>
          <w:b/>
          <w:bCs/>
          <w:szCs w:val="24"/>
        </w:rPr>
        <w:t>s before trial</w:t>
      </w:r>
      <w:r w:rsidR="0047657B" w:rsidRPr="00B27928">
        <w:rPr>
          <w:rFonts w:ascii="Times New Roman" w:eastAsia="Times New Roman" w:hAnsi="Times New Roman" w:cstheme="minorBidi"/>
          <w:szCs w:val="24"/>
        </w:rPr>
        <w:t>].</w:t>
      </w:r>
      <w:r w:rsidR="00CA29B8" w:rsidRPr="00B27928">
        <w:rPr>
          <w:rFonts w:ascii="Times New Roman" w:eastAsia="Times New Roman" w:hAnsi="Times New Roman" w:cstheme="minorBidi"/>
          <w:szCs w:val="24"/>
        </w:rPr>
        <w:t xml:space="preserve">  All written discovery requests should be served sufficiently in advance of the discovery deadline so that responses will be due prior to the deadline. </w:t>
      </w:r>
    </w:p>
    <w:p w14:paraId="3F864D6A" w14:textId="77777777" w:rsidR="00BD0D79" w:rsidRPr="00B27928" w:rsidRDefault="00BD0D79" w:rsidP="00BD0D79">
      <w:pPr>
        <w:pStyle w:val="ListParagraph"/>
        <w:widowControl w:val="0"/>
        <w:ind w:left="1080"/>
        <w:jc w:val="both"/>
        <w:rPr>
          <w:rFonts w:ascii="Times New Roman" w:eastAsia="Times New Roman" w:hAnsi="Times New Roman" w:cstheme="minorBidi"/>
          <w:szCs w:val="24"/>
        </w:rPr>
      </w:pPr>
    </w:p>
    <w:p w14:paraId="1E54C097" w14:textId="73B484C9" w:rsidR="002B33A4" w:rsidRPr="00B27928" w:rsidRDefault="00BD0D79" w:rsidP="008C49BB">
      <w:pPr>
        <w:pStyle w:val="ListParagraph"/>
        <w:widowControl w:val="0"/>
        <w:numPr>
          <w:ilvl w:val="0"/>
          <w:numId w:val="10"/>
        </w:numPr>
        <w:jc w:val="both"/>
        <w:rPr>
          <w:rStyle w:val="Hyperlink"/>
          <w:rFonts w:ascii="Times New Roman" w:eastAsia="Times New Roman" w:hAnsi="Times New Roman" w:cstheme="minorBidi"/>
          <w:color w:val="auto"/>
          <w:szCs w:val="24"/>
          <w:u w:val="none"/>
        </w:rPr>
      </w:pPr>
      <w:r w:rsidRPr="00B27928">
        <w:rPr>
          <w:rFonts w:ascii="Times New Roman" w:eastAsia="Times New Roman" w:hAnsi="Times New Roman" w:cstheme="minorBidi"/>
          <w:b/>
          <w:szCs w:val="24"/>
          <w:u w:val="single"/>
        </w:rPr>
        <w:t>Motion to Compel</w:t>
      </w:r>
      <w:r w:rsidRPr="00B27928">
        <w:rPr>
          <w:rFonts w:ascii="Times New Roman" w:eastAsia="Times New Roman" w:hAnsi="Times New Roman" w:cstheme="minorBidi"/>
          <w:b/>
          <w:bCs/>
          <w:szCs w:val="24"/>
          <w:u w:val="single"/>
        </w:rPr>
        <w:t>:</w:t>
      </w:r>
      <w:r w:rsidRPr="00B27928">
        <w:rPr>
          <w:rFonts w:ascii="Times New Roman" w:eastAsia="Times New Roman" w:hAnsi="Times New Roman" w:cstheme="minorBidi"/>
          <w:szCs w:val="24"/>
        </w:rPr>
        <w:t xml:space="preserve">  Prior to filing </w:t>
      </w:r>
      <w:r w:rsidR="00D61538" w:rsidRPr="00B27928">
        <w:rPr>
          <w:rFonts w:ascii="Times New Roman" w:eastAsia="Times New Roman" w:hAnsi="Times New Roman" w:cstheme="minorBidi"/>
          <w:szCs w:val="24"/>
        </w:rPr>
        <w:t xml:space="preserve">a </w:t>
      </w:r>
      <w:r w:rsidRPr="00B27928">
        <w:rPr>
          <w:rFonts w:ascii="Times New Roman" w:eastAsia="Times New Roman" w:hAnsi="Times New Roman" w:cstheme="minorBidi"/>
          <w:szCs w:val="24"/>
        </w:rPr>
        <w:t>motion to compel,</w:t>
      </w:r>
      <w:r w:rsidR="00D61538" w:rsidRPr="00B27928">
        <w:rPr>
          <w:rFonts w:ascii="Times New Roman" w:eastAsia="Times New Roman" w:hAnsi="Times New Roman" w:cstheme="minorBidi"/>
          <w:szCs w:val="24"/>
        </w:rPr>
        <w:t xml:space="preserve"> relevant parties shall meet and confer in an attempt to resolve the dispute.  If </w:t>
      </w:r>
      <w:r w:rsidR="00C64EDC" w:rsidRPr="00B27928">
        <w:rPr>
          <w:rFonts w:ascii="Times New Roman" w:eastAsia="Times New Roman" w:hAnsi="Times New Roman" w:cstheme="minorBidi"/>
          <w:szCs w:val="24"/>
        </w:rPr>
        <w:t xml:space="preserve">the </w:t>
      </w:r>
      <w:r w:rsidR="00D61538" w:rsidRPr="00B27928">
        <w:rPr>
          <w:rFonts w:ascii="Times New Roman" w:eastAsia="Times New Roman" w:hAnsi="Times New Roman" w:cstheme="minorBidi"/>
          <w:szCs w:val="24"/>
        </w:rPr>
        <w:t xml:space="preserve">relevant parties are unable to resolve the dispute informally, </w:t>
      </w:r>
      <w:r w:rsidRPr="00B27928">
        <w:rPr>
          <w:rFonts w:ascii="Times New Roman" w:eastAsia="Times New Roman" w:hAnsi="Times New Roman" w:cstheme="minorBidi"/>
          <w:szCs w:val="24"/>
        </w:rPr>
        <w:t xml:space="preserve">the </w:t>
      </w:r>
      <w:r w:rsidR="00D61538" w:rsidRPr="00B27928">
        <w:rPr>
          <w:rFonts w:ascii="Times New Roman" w:eastAsia="Times New Roman" w:hAnsi="Times New Roman" w:cstheme="minorBidi"/>
          <w:szCs w:val="24"/>
        </w:rPr>
        <w:t xml:space="preserve">relevant </w:t>
      </w:r>
      <w:r w:rsidRPr="00B27928">
        <w:rPr>
          <w:rFonts w:ascii="Times New Roman" w:eastAsia="Times New Roman" w:hAnsi="Times New Roman" w:cstheme="minorBidi"/>
          <w:szCs w:val="24"/>
        </w:rPr>
        <w:t xml:space="preserve">parties shall contact chambers </w:t>
      </w:r>
      <w:r w:rsidR="00950B63" w:rsidRPr="00B27928">
        <w:rPr>
          <w:rFonts w:ascii="Times New Roman" w:eastAsia="Times New Roman" w:hAnsi="Times New Roman" w:cstheme="minorBidi"/>
          <w:szCs w:val="24"/>
        </w:rPr>
        <w:t xml:space="preserve">of the assigned Magistrate Judge </w:t>
      </w:r>
      <w:r w:rsidRPr="00B27928">
        <w:rPr>
          <w:rFonts w:ascii="Times New Roman" w:eastAsia="Times New Roman" w:hAnsi="Times New Roman" w:cstheme="minorBidi"/>
          <w:szCs w:val="24"/>
        </w:rPr>
        <w:t xml:space="preserve">to notify the Court of a dispute and schedule a time for </w:t>
      </w:r>
      <w:r w:rsidR="00B46FC6" w:rsidRPr="00B27928">
        <w:rPr>
          <w:rFonts w:ascii="Times New Roman" w:eastAsia="Times New Roman" w:hAnsi="Times New Roman" w:cstheme="minorBidi"/>
          <w:szCs w:val="24"/>
        </w:rPr>
        <w:t xml:space="preserve">a telephone </w:t>
      </w:r>
      <w:r w:rsidRPr="00B27928">
        <w:rPr>
          <w:rFonts w:ascii="Times New Roman" w:eastAsia="Times New Roman" w:hAnsi="Times New Roman" w:cstheme="minorBidi"/>
          <w:szCs w:val="24"/>
        </w:rPr>
        <w:t>conference to attempt to resolve the dispute.</w:t>
      </w:r>
      <w:r w:rsidR="00D61538" w:rsidRPr="00B27928">
        <w:rPr>
          <w:rFonts w:ascii="Times New Roman" w:eastAsia="Times New Roman" w:hAnsi="Times New Roman" w:cstheme="minorBidi"/>
          <w:szCs w:val="24"/>
        </w:rPr>
        <w:t xml:space="preserve">  If, and only if, the relevant parties’ dispute is unresolved following the conference with the Magistrate Judge, the parties may file </w:t>
      </w:r>
      <w:r w:rsidR="00D61538" w:rsidRPr="00B27928">
        <w:rPr>
          <w:rFonts w:ascii="Times New Roman" w:eastAsia="Times New Roman" w:hAnsi="Times New Roman" w:cstheme="minorBidi"/>
          <w:szCs w:val="24"/>
        </w:rPr>
        <w:lastRenderedPageBreak/>
        <w:t xml:space="preserve">an appropriate written motion with the </w:t>
      </w:r>
      <w:r w:rsidR="007A5F18" w:rsidRPr="00B27928">
        <w:rPr>
          <w:rFonts w:ascii="Times New Roman" w:eastAsia="Times New Roman" w:hAnsi="Times New Roman" w:cstheme="minorBidi"/>
          <w:szCs w:val="24"/>
        </w:rPr>
        <w:t>C</w:t>
      </w:r>
      <w:r w:rsidR="00D61538" w:rsidRPr="00B27928">
        <w:rPr>
          <w:rFonts w:ascii="Times New Roman" w:eastAsia="Times New Roman" w:hAnsi="Times New Roman" w:cstheme="minorBidi"/>
          <w:szCs w:val="24"/>
        </w:rPr>
        <w:t xml:space="preserve">ourt.  Any written motion shall include a certification of compliance with this subsection and, if applicable, the written certification required by Fed. R. Civ. P. 37(a)(1). </w:t>
      </w:r>
    </w:p>
    <w:p w14:paraId="346D159B" w14:textId="77777777" w:rsidR="002B33A4" w:rsidRPr="00B27928" w:rsidRDefault="002B33A4" w:rsidP="001778EB">
      <w:pPr>
        <w:pStyle w:val="ListParagraph"/>
        <w:widowControl w:val="0"/>
        <w:ind w:left="1080"/>
        <w:jc w:val="both"/>
        <w:rPr>
          <w:rStyle w:val="Hyperlink"/>
          <w:rFonts w:ascii="Times New Roman" w:eastAsia="Times New Roman" w:hAnsi="Times New Roman" w:cstheme="minorBidi"/>
          <w:color w:val="auto"/>
          <w:szCs w:val="24"/>
          <w:u w:val="none"/>
        </w:rPr>
      </w:pPr>
    </w:p>
    <w:p w14:paraId="57E2B05A" w14:textId="77777777" w:rsidR="000E353F" w:rsidRPr="00B27928" w:rsidRDefault="004D63DE" w:rsidP="000E353F">
      <w:pPr>
        <w:widowControl w:val="0"/>
        <w:jc w:val="both"/>
        <w:rPr>
          <w:rFonts w:ascii="Times New Roman" w:eastAsia="Times New Roman" w:hAnsi="Times New Roman" w:cs="Times New Roman"/>
          <w:b/>
          <w:bCs/>
          <w:szCs w:val="24"/>
          <w:u w:val="single"/>
        </w:rPr>
      </w:pPr>
      <w:r w:rsidRPr="00B27928">
        <w:rPr>
          <w:rFonts w:ascii="Times New Roman" w:eastAsia="Times New Roman" w:hAnsi="Times New Roman" w:cstheme="minorBidi"/>
          <w:szCs w:val="24"/>
        </w:rPr>
        <w:t>5</w:t>
      </w:r>
      <w:r w:rsidR="00053673" w:rsidRPr="00B27928">
        <w:rPr>
          <w:rFonts w:ascii="Times New Roman" w:eastAsia="Times New Roman" w:hAnsi="Times New Roman" w:cstheme="minorBidi"/>
          <w:szCs w:val="24"/>
        </w:rPr>
        <w:t>.</w:t>
      </w:r>
      <w:r w:rsidR="00053673" w:rsidRPr="00B27928">
        <w:rPr>
          <w:rFonts w:ascii="Times New Roman" w:eastAsia="Times New Roman" w:hAnsi="Times New Roman" w:cstheme="minorBidi"/>
          <w:b/>
          <w:szCs w:val="24"/>
        </w:rPr>
        <w:tab/>
      </w:r>
      <w:r w:rsidR="000E353F" w:rsidRPr="00B27928">
        <w:rPr>
          <w:rFonts w:ascii="Times New Roman" w:eastAsia="Times New Roman" w:hAnsi="Times New Roman" w:cstheme="minorBidi"/>
          <w:b/>
          <w:szCs w:val="24"/>
          <w:u w:val="single"/>
        </w:rPr>
        <w:t>Other Scheduling Matter</w:t>
      </w:r>
      <w:r w:rsidR="000E353F" w:rsidRPr="00B27928">
        <w:rPr>
          <w:rFonts w:ascii="Times New Roman" w:eastAsia="Times New Roman" w:hAnsi="Times New Roman" w:cstheme="minorBidi"/>
          <w:b/>
          <w:spacing w:val="-1"/>
          <w:szCs w:val="24"/>
          <w:u w:val="single"/>
        </w:rPr>
        <w:t>s</w:t>
      </w:r>
      <w:r w:rsidR="0041270D" w:rsidRPr="00B27928">
        <w:rPr>
          <w:rFonts w:ascii="Times New Roman" w:eastAsia="Times New Roman" w:hAnsi="Times New Roman" w:cs="Times New Roman"/>
          <w:b/>
          <w:szCs w:val="24"/>
          <w:u w:val="single"/>
        </w:rPr>
        <w:t xml:space="preserve"> and Motion Practice</w:t>
      </w:r>
    </w:p>
    <w:p w14:paraId="2E944CC1" w14:textId="77777777" w:rsidR="000E353F" w:rsidRPr="00B27928" w:rsidRDefault="000E353F" w:rsidP="000E353F">
      <w:pPr>
        <w:widowControl w:val="0"/>
        <w:jc w:val="both"/>
        <w:rPr>
          <w:rFonts w:ascii="Times New Roman" w:eastAsia="Times New Roman" w:hAnsi="Times New Roman" w:cstheme="minorBidi"/>
          <w:b/>
          <w:szCs w:val="24"/>
        </w:rPr>
      </w:pPr>
    </w:p>
    <w:p w14:paraId="0A515CB6" w14:textId="3EA868B3" w:rsidR="000E353F" w:rsidRPr="00B27928" w:rsidRDefault="000E353F" w:rsidP="00053673">
      <w:pPr>
        <w:pStyle w:val="ListParagraph"/>
        <w:widowControl w:val="0"/>
        <w:numPr>
          <w:ilvl w:val="0"/>
          <w:numId w:val="3"/>
        </w:numPr>
        <w:jc w:val="both"/>
        <w:rPr>
          <w:rFonts w:ascii="Times New Roman" w:eastAsia="Times New Roman" w:hAnsi="Times New Roman" w:cs="Times New Roman"/>
          <w:szCs w:val="24"/>
        </w:rPr>
      </w:pPr>
      <w:r w:rsidRPr="00B27928">
        <w:rPr>
          <w:rFonts w:ascii="Times New Roman" w:eastAsia="Times New Roman" w:hAnsi="Times New Roman" w:cs="Times New Roman"/>
          <w:b/>
          <w:bCs/>
          <w:spacing w:val="-1"/>
          <w:szCs w:val="24"/>
          <w:u w:val="single"/>
        </w:rPr>
        <w:t>Amendment</w:t>
      </w:r>
      <w:r w:rsidRPr="00B27928">
        <w:rPr>
          <w:rFonts w:ascii="Times New Roman" w:eastAsia="Times New Roman" w:hAnsi="Times New Roman" w:cs="Times New Roman"/>
          <w:b/>
          <w:bCs/>
          <w:szCs w:val="24"/>
          <w:u w:val="single"/>
        </w:rPr>
        <w:t xml:space="preserve"> </w:t>
      </w:r>
      <w:r w:rsidRPr="00B27928">
        <w:rPr>
          <w:rFonts w:ascii="Times New Roman" w:eastAsia="Times New Roman" w:hAnsi="Times New Roman" w:cs="Times New Roman"/>
          <w:b/>
          <w:bCs/>
          <w:spacing w:val="-1"/>
          <w:szCs w:val="24"/>
          <w:u w:val="single"/>
        </w:rPr>
        <w:t>of</w:t>
      </w:r>
      <w:r w:rsidRPr="00B27928">
        <w:rPr>
          <w:rFonts w:ascii="Times New Roman" w:eastAsia="Times New Roman" w:hAnsi="Times New Roman" w:cs="Times New Roman"/>
          <w:b/>
          <w:bCs/>
          <w:szCs w:val="24"/>
          <w:u w:val="single"/>
        </w:rPr>
        <w:t xml:space="preserve"> </w:t>
      </w:r>
      <w:r w:rsidRPr="00B27928">
        <w:rPr>
          <w:rFonts w:ascii="Times New Roman" w:eastAsia="Times New Roman" w:hAnsi="Times New Roman" w:cs="Times New Roman"/>
          <w:b/>
          <w:bCs/>
          <w:spacing w:val="-1"/>
          <w:szCs w:val="24"/>
          <w:u w:val="single"/>
        </w:rPr>
        <w:t>Pleading</w:t>
      </w:r>
      <w:r w:rsidRPr="00B27928">
        <w:rPr>
          <w:rFonts w:ascii="Times New Roman" w:eastAsia="Times New Roman" w:hAnsi="Times New Roman" w:cs="Times New Roman"/>
          <w:b/>
          <w:bCs/>
          <w:szCs w:val="24"/>
          <w:u w:val="single"/>
        </w:rPr>
        <w:t>s</w:t>
      </w:r>
      <w:r w:rsidR="0041270D" w:rsidRPr="00B27928">
        <w:rPr>
          <w:rFonts w:ascii="Times New Roman" w:eastAsia="Times New Roman" w:hAnsi="Times New Roman" w:cs="Times New Roman"/>
          <w:b/>
          <w:bCs/>
          <w:szCs w:val="24"/>
          <w:u w:val="single"/>
        </w:rPr>
        <w:t>/Joinder</w:t>
      </w:r>
      <w:r w:rsidRPr="00B27928">
        <w:rPr>
          <w:rFonts w:ascii="Times New Roman" w:eastAsia="Times New Roman" w:hAnsi="Times New Roman" w:cs="Times New Roman"/>
          <w:b/>
          <w:bCs/>
          <w:szCs w:val="24"/>
          <w:u w:val="single"/>
        </w:rPr>
        <w:t>:</w:t>
      </w:r>
      <w:r w:rsidRPr="00B27928">
        <w:rPr>
          <w:rFonts w:ascii="Times New Roman" w:eastAsia="Times New Roman" w:hAnsi="Times New Roman" w:cs="Times New Roman"/>
          <w:spacing w:val="59"/>
          <w:szCs w:val="24"/>
        </w:rPr>
        <w:t xml:space="preserve"> </w:t>
      </w:r>
      <w:r w:rsidR="0047657B" w:rsidRPr="00B27928">
        <w:rPr>
          <w:rFonts w:ascii="Times New Roman" w:eastAsia="Times New Roman" w:hAnsi="Times New Roman" w:cs="Times New Roman"/>
          <w:spacing w:val="59"/>
          <w:szCs w:val="24"/>
        </w:rPr>
        <w:t xml:space="preserve"> </w:t>
      </w:r>
      <w:r w:rsidR="00F45EB3" w:rsidRPr="00B27928">
        <w:rPr>
          <w:rFonts w:ascii="Times New Roman" w:eastAsia="Times New Roman" w:hAnsi="Times New Roman" w:cs="Times New Roman"/>
          <w:szCs w:val="24"/>
        </w:rPr>
        <w:t>Any motion to amend the pleadings</w:t>
      </w:r>
      <w:r w:rsidR="0041270D" w:rsidRPr="00B27928">
        <w:rPr>
          <w:rFonts w:ascii="Times New Roman" w:eastAsia="Times New Roman" w:hAnsi="Times New Roman" w:cs="Times New Roman"/>
          <w:szCs w:val="24"/>
        </w:rPr>
        <w:t xml:space="preserve"> or add parties</w:t>
      </w:r>
      <w:r w:rsidRPr="00B27928">
        <w:rPr>
          <w:rFonts w:ascii="Times New Roman" w:eastAsia="Times New Roman" w:hAnsi="Times New Roman" w:cs="Times New Roman"/>
          <w:szCs w:val="24"/>
        </w:rPr>
        <w:t xml:space="preserve"> should be filed on or before</w:t>
      </w:r>
      <w:r w:rsidRPr="00B27928">
        <w:rPr>
          <w:rFonts w:ascii="Times New Roman" w:eastAsia="Times New Roman" w:hAnsi="Times New Roman" w:cs="Times New Roman"/>
          <w:spacing w:val="-2"/>
          <w:szCs w:val="24"/>
        </w:rPr>
        <w:t xml:space="preserve"> </w:t>
      </w:r>
      <w:r w:rsidR="0047657B" w:rsidRPr="00B27928">
        <w:rPr>
          <w:rFonts w:ascii="Times New Roman" w:eastAsia="Times New Roman" w:hAnsi="Times New Roman" w:cs="Times New Roman"/>
          <w:spacing w:val="-2"/>
          <w:szCs w:val="24"/>
        </w:rPr>
        <w:t>[</w:t>
      </w:r>
      <w:r w:rsidR="00B27928" w:rsidRPr="00B27928">
        <w:rPr>
          <w:rFonts w:ascii="Times New Roman" w:eastAsia="Times New Roman" w:hAnsi="Times New Roman" w:cs="Times New Roman"/>
          <w:spacing w:val="-2"/>
          <w:szCs w:val="24"/>
        </w:rPr>
        <w:t>~</w:t>
      </w:r>
      <w:r w:rsidR="00CB240D" w:rsidRPr="00B27928">
        <w:rPr>
          <w:rFonts w:ascii="Times New Roman" w:eastAsia="Times New Roman" w:hAnsi="Times New Roman" w:cs="Times New Roman"/>
          <w:b/>
          <w:bCs/>
          <w:szCs w:val="24"/>
        </w:rPr>
        <w:t>29 weeks before trial</w:t>
      </w:r>
      <w:r w:rsidR="0047657B" w:rsidRPr="00B27928">
        <w:rPr>
          <w:rFonts w:ascii="Times New Roman" w:eastAsia="Times New Roman" w:hAnsi="Times New Roman" w:cs="Times New Roman"/>
          <w:b/>
          <w:bCs/>
          <w:szCs w:val="24"/>
        </w:rPr>
        <w:t>]</w:t>
      </w:r>
      <w:r w:rsidR="00377BEA" w:rsidRPr="00B27928">
        <w:rPr>
          <w:rFonts w:ascii="Times New Roman" w:eastAsia="Times New Roman" w:hAnsi="Times New Roman" w:cs="Times New Roman"/>
          <w:b/>
          <w:bCs/>
          <w:szCs w:val="24"/>
        </w:rPr>
        <w:t>.</w:t>
      </w:r>
      <w:r w:rsidR="00F45EB3" w:rsidRPr="00B27928">
        <w:rPr>
          <w:rFonts w:ascii="Times New Roman" w:eastAsia="Times New Roman" w:hAnsi="Times New Roman" w:cs="Times New Roman"/>
          <w:szCs w:val="24"/>
        </w:rPr>
        <w:t xml:space="preserve">  </w:t>
      </w:r>
    </w:p>
    <w:p w14:paraId="6E5E685D" w14:textId="77777777" w:rsidR="00EE6EFB" w:rsidRPr="00B27928" w:rsidRDefault="00EE6EFB" w:rsidP="00EE6EFB">
      <w:pPr>
        <w:pStyle w:val="ListParagraph"/>
        <w:widowControl w:val="0"/>
        <w:ind w:left="1080"/>
        <w:jc w:val="both"/>
        <w:rPr>
          <w:rFonts w:ascii="Times New Roman" w:eastAsia="Times New Roman" w:hAnsi="Times New Roman" w:cs="Times New Roman"/>
          <w:szCs w:val="24"/>
        </w:rPr>
      </w:pPr>
    </w:p>
    <w:p w14:paraId="36D6A51B" w14:textId="5DC57756" w:rsidR="000E353F" w:rsidRPr="00B27928" w:rsidRDefault="000E353F" w:rsidP="00053673">
      <w:pPr>
        <w:pStyle w:val="ListParagraph"/>
        <w:widowControl w:val="0"/>
        <w:numPr>
          <w:ilvl w:val="0"/>
          <w:numId w:val="3"/>
        </w:numPr>
        <w:jc w:val="both"/>
        <w:rPr>
          <w:rFonts w:ascii="Times New Roman" w:eastAsia="Times New Roman" w:hAnsi="Times New Roman" w:cstheme="minorBidi"/>
          <w:szCs w:val="24"/>
        </w:rPr>
      </w:pPr>
      <w:r w:rsidRPr="00B27928">
        <w:rPr>
          <w:rFonts w:ascii="Times New Roman" w:eastAsia="Times New Roman" w:hAnsi="Times New Roman" w:cs="Times New Roman"/>
          <w:b/>
          <w:bCs/>
          <w:szCs w:val="24"/>
          <w:u w:val="single"/>
        </w:rPr>
        <w:t>Dispositive</w:t>
      </w:r>
      <w:r w:rsidRPr="00B27928">
        <w:rPr>
          <w:rFonts w:ascii="Times New Roman" w:eastAsia="Times New Roman" w:hAnsi="Times New Roman" w:cs="Times New Roman"/>
          <w:b/>
          <w:bCs/>
          <w:spacing w:val="-2"/>
          <w:szCs w:val="24"/>
          <w:u w:val="single"/>
        </w:rPr>
        <w:t xml:space="preserve"> </w:t>
      </w:r>
      <w:r w:rsidRPr="00B27928">
        <w:rPr>
          <w:rFonts w:ascii="Times New Roman" w:eastAsia="Times New Roman" w:hAnsi="Times New Roman" w:cs="Times New Roman"/>
          <w:b/>
          <w:bCs/>
          <w:szCs w:val="24"/>
          <w:u w:val="single"/>
        </w:rPr>
        <w:t>Motions</w:t>
      </w:r>
      <w:r w:rsidRPr="00B27928">
        <w:rPr>
          <w:rFonts w:ascii="Times New Roman" w:eastAsia="Times New Roman" w:hAnsi="Times New Roman" w:cstheme="minorBidi"/>
          <w:b/>
          <w:szCs w:val="24"/>
          <w:u w:val="single"/>
        </w:rPr>
        <w:t>:</w:t>
      </w:r>
      <w:r w:rsidRPr="00B27928">
        <w:rPr>
          <w:rFonts w:ascii="Times New Roman" w:eastAsia="Times New Roman" w:hAnsi="Times New Roman" w:cstheme="minorBidi"/>
          <w:spacing w:val="60"/>
          <w:szCs w:val="24"/>
        </w:rPr>
        <w:t xml:space="preserve"> </w:t>
      </w:r>
      <w:r w:rsidRPr="00B27928">
        <w:rPr>
          <w:rFonts w:ascii="Times New Roman" w:eastAsia="Times New Roman" w:hAnsi="Times New Roman" w:cstheme="minorBidi"/>
          <w:spacing w:val="-2"/>
          <w:szCs w:val="24"/>
        </w:rPr>
        <w:t>A</w:t>
      </w:r>
      <w:r w:rsidRPr="00B27928">
        <w:rPr>
          <w:rFonts w:ascii="Times New Roman" w:eastAsia="Times New Roman" w:hAnsi="Times New Roman" w:cstheme="minorBidi"/>
          <w:szCs w:val="24"/>
        </w:rPr>
        <w:t xml:space="preserve">ll dispositive </w:t>
      </w:r>
      <w:r w:rsidRPr="00B27928">
        <w:rPr>
          <w:rFonts w:ascii="Times New Roman" w:eastAsia="Times New Roman" w:hAnsi="Times New Roman" w:cstheme="minorBidi"/>
          <w:spacing w:val="-2"/>
          <w:szCs w:val="24"/>
        </w:rPr>
        <w:t>m</w:t>
      </w:r>
      <w:r w:rsidRPr="00B27928">
        <w:rPr>
          <w:rFonts w:ascii="Times New Roman" w:eastAsia="Times New Roman" w:hAnsi="Times New Roman" w:cstheme="minorBidi"/>
          <w:szCs w:val="24"/>
        </w:rPr>
        <w:t xml:space="preserve">otions under </w:t>
      </w:r>
      <w:r w:rsidR="007A5F18" w:rsidRPr="00B27928">
        <w:rPr>
          <w:rFonts w:ascii="Times New Roman" w:eastAsia="Times New Roman" w:hAnsi="Times New Roman" w:cstheme="minorBidi"/>
          <w:szCs w:val="24"/>
        </w:rPr>
        <w:t>Fed. R. Civ. P.</w:t>
      </w:r>
      <w:r w:rsidRPr="00B27928">
        <w:rPr>
          <w:rFonts w:ascii="Times New Roman" w:eastAsia="Times New Roman" w:hAnsi="Times New Roman" w:cstheme="minorBidi"/>
          <w:szCs w:val="24"/>
        </w:rPr>
        <w:t xml:space="preserve"> 12 and 56 sh</w:t>
      </w:r>
      <w:r w:rsidRPr="00B27928">
        <w:rPr>
          <w:rFonts w:ascii="Times New Roman" w:eastAsia="Times New Roman" w:hAnsi="Times New Roman" w:cstheme="minorBidi"/>
          <w:spacing w:val="-1"/>
          <w:szCs w:val="24"/>
        </w:rPr>
        <w:t>a</w:t>
      </w:r>
      <w:r w:rsidRPr="00B27928">
        <w:rPr>
          <w:rFonts w:ascii="Times New Roman" w:eastAsia="Times New Roman" w:hAnsi="Times New Roman" w:cstheme="minorBidi"/>
          <w:szCs w:val="24"/>
        </w:rPr>
        <w:t>ll</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be</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filed</w:t>
      </w:r>
      <w:r w:rsidRPr="00B27928">
        <w:rPr>
          <w:rFonts w:ascii="Times New Roman" w:eastAsia="Times New Roman" w:hAnsi="Times New Roman" w:cstheme="minorBidi"/>
          <w:spacing w:val="-1"/>
          <w:szCs w:val="24"/>
        </w:rPr>
        <w:t xml:space="preserve"> </w:t>
      </w:r>
      <w:r w:rsidR="00371BE4" w:rsidRPr="00B27928">
        <w:rPr>
          <w:rFonts w:ascii="Times New Roman" w:eastAsia="Times New Roman" w:hAnsi="Times New Roman" w:cstheme="minorBidi"/>
          <w:szCs w:val="24"/>
        </w:rPr>
        <w:t>on or before</w:t>
      </w:r>
      <w:r w:rsidRPr="00B27928">
        <w:rPr>
          <w:rFonts w:ascii="Times New Roman" w:eastAsia="Times New Roman" w:hAnsi="Times New Roman" w:cstheme="minorBidi"/>
          <w:spacing w:val="-1"/>
          <w:szCs w:val="24"/>
        </w:rPr>
        <w:t xml:space="preserve"> </w:t>
      </w:r>
      <w:r w:rsidR="0047657B" w:rsidRPr="00B27928">
        <w:rPr>
          <w:rFonts w:ascii="Times New Roman" w:eastAsia="Times New Roman" w:hAnsi="Times New Roman" w:cs="Times New Roman"/>
          <w:b/>
          <w:bCs/>
          <w:szCs w:val="24"/>
        </w:rPr>
        <w:t>[</w:t>
      </w:r>
      <w:r w:rsidR="00B27928" w:rsidRPr="00B27928">
        <w:rPr>
          <w:rFonts w:ascii="Times New Roman" w:eastAsia="Times New Roman" w:hAnsi="Times New Roman" w:cs="Times New Roman"/>
          <w:b/>
          <w:bCs/>
          <w:szCs w:val="24"/>
        </w:rPr>
        <w:t>~</w:t>
      </w:r>
      <w:r w:rsidR="00CB240D" w:rsidRPr="00B27928">
        <w:rPr>
          <w:rFonts w:ascii="Times New Roman" w:eastAsia="Times New Roman" w:hAnsi="Times New Roman" w:cs="Times New Roman"/>
          <w:b/>
          <w:bCs/>
          <w:szCs w:val="24"/>
        </w:rPr>
        <w:t>4 months before trial</w:t>
      </w:r>
      <w:r w:rsidR="0047657B" w:rsidRPr="00B27928">
        <w:rPr>
          <w:rFonts w:ascii="Times New Roman" w:eastAsia="Times New Roman" w:hAnsi="Times New Roman" w:cs="Times New Roman"/>
          <w:b/>
          <w:bCs/>
          <w:szCs w:val="24"/>
        </w:rPr>
        <w:t>]</w:t>
      </w:r>
      <w:r w:rsidR="00501D89" w:rsidRPr="00B27928">
        <w:rPr>
          <w:rFonts w:ascii="Times New Roman" w:eastAsia="Times New Roman" w:hAnsi="Times New Roman" w:cstheme="minorBidi"/>
          <w:szCs w:val="24"/>
        </w:rPr>
        <w:t xml:space="preserve">.  Any untimely </w:t>
      </w:r>
      <w:r w:rsidR="00371BE4" w:rsidRPr="00B27928">
        <w:rPr>
          <w:rFonts w:ascii="Times New Roman" w:eastAsia="Times New Roman" w:hAnsi="Times New Roman" w:cstheme="minorBidi"/>
          <w:szCs w:val="24"/>
        </w:rPr>
        <w:t>motion may be</w:t>
      </w:r>
      <w:r w:rsidRPr="00B27928">
        <w:rPr>
          <w:rFonts w:ascii="Times New Roman" w:eastAsia="Times New Roman" w:hAnsi="Times New Roman" w:cstheme="minorBidi"/>
          <w:szCs w:val="24"/>
        </w:rPr>
        <w:t xml:space="preserve"> sum</w:t>
      </w:r>
      <w:r w:rsidRPr="00B27928">
        <w:rPr>
          <w:rFonts w:ascii="Times New Roman" w:eastAsia="Times New Roman" w:hAnsi="Times New Roman" w:cstheme="minorBidi"/>
          <w:spacing w:val="-2"/>
          <w:szCs w:val="24"/>
        </w:rPr>
        <w:t>m</w:t>
      </w:r>
      <w:r w:rsidR="00371BE4" w:rsidRPr="00B27928">
        <w:rPr>
          <w:rFonts w:ascii="Times New Roman" w:eastAsia="Times New Roman" w:hAnsi="Times New Roman" w:cstheme="minorBidi"/>
          <w:szCs w:val="24"/>
        </w:rPr>
        <w:t>arily denied</w:t>
      </w:r>
      <w:r w:rsidRPr="00B27928">
        <w:rPr>
          <w:rFonts w:ascii="Times New Roman" w:eastAsia="Times New Roman" w:hAnsi="Times New Roman" w:cstheme="minorBidi"/>
          <w:szCs w:val="24"/>
        </w:rPr>
        <w:t xml:space="preserve">.  </w:t>
      </w:r>
      <w:r w:rsidR="006E4A1F" w:rsidRPr="00B27928">
        <w:rPr>
          <w:rFonts w:ascii="Times New Roman" w:eastAsia="Times New Roman" w:hAnsi="Times New Roman" w:cstheme="minorBidi"/>
          <w:szCs w:val="24"/>
        </w:rPr>
        <w:t xml:space="preserve">Per Local Rule 7.1(a), </w:t>
      </w:r>
      <w:r w:rsidR="0047657B" w:rsidRPr="00B27928">
        <w:rPr>
          <w:rFonts w:ascii="Times New Roman" w:eastAsia="Times New Roman" w:hAnsi="Times New Roman" w:cstheme="minorBidi"/>
          <w:szCs w:val="24"/>
        </w:rPr>
        <w:t>a</w:t>
      </w:r>
      <w:r w:rsidR="006E4A1F" w:rsidRPr="00B27928">
        <w:rPr>
          <w:rFonts w:ascii="Times New Roman" w:eastAsia="Times New Roman" w:hAnsi="Times New Roman" w:cstheme="minorBidi"/>
          <w:szCs w:val="24"/>
        </w:rPr>
        <w:t xml:space="preserve"> responding party shall have </w:t>
      </w:r>
      <w:r w:rsidR="006E4A1F" w:rsidRPr="00B27928">
        <w:rPr>
          <w:rFonts w:ascii="Times New Roman" w:eastAsia="Times New Roman" w:hAnsi="Times New Roman" w:cstheme="minorBidi"/>
          <w:b/>
          <w:szCs w:val="24"/>
        </w:rPr>
        <w:t>twenty-one (21)</w:t>
      </w:r>
      <w:r w:rsidR="006E4A1F" w:rsidRPr="00B27928">
        <w:rPr>
          <w:rFonts w:ascii="Times New Roman" w:eastAsia="Times New Roman" w:hAnsi="Times New Roman" w:cstheme="minorBidi"/>
          <w:szCs w:val="24"/>
        </w:rPr>
        <w:t xml:space="preserve"> days after the date </w:t>
      </w:r>
      <w:r w:rsidR="00D374F7" w:rsidRPr="00B27928">
        <w:rPr>
          <w:rFonts w:ascii="Times New Roman" w:eastAsia="Times New Roman" w:hAnsi="Times New Roman" w:cstheme="minorBidi"/>
          <w:szCs w:val="24"/>
        </w:rPr>
        <w:t>a dispositive motion is filed to respond</w:t>
      </w:r>
      <w:r w:rsidR="006E4A1F" w:rsidRPr="00B27928">
        <w:rPr>
          <w:rFonts w:ascii="Times New Roman" w:eastAsia="Times New Roman" w:hAnsi="Times New Roman" w:cstheme="minorBidi"/>
          <w:szCs w:val="24"/>
        </w:rPr>
        <w:t>, after which time the Court may proceed to rule upon the motion on the basis of the record as it then appears.</w:t>
      </w:r>
    </w:p>
    <w:p w14:paraId="377DBF90" w14:textId="77777777" w:rsidR="000E353F" w:rsidRPr="00B27928" w:rsidRDefault="000E353F" w:rsidP="000E353F">
      <w:pPr>
        <w:widowControl w:val="0"/>
        <w:jc w:val="both"/>
        <w:rPr>
          <w:rFonts w:ascii="Times New Roman" w:eastAsia="Times New Roman" w:hAnsi="Times New Roman" w:cstheme="minorBidi"/>
          <w:sz w:val="13"/>
          <w:szCs w:val="13"/>
        </w:rPr>
      </w:pPr>
    </w:p>
    <w:p w14:paraId="6E2AD44C" w14:textId="77777777" w:rsidR="000E353F" w:rsidRPr="00B27928" w:rsidRDefault="000E353F" w:rsidP="000E353F">
      <w:pPr>
        <w:widowControl w:val="0"/>
        <w:jc w:val="both"/>
        <w:rPr>
          <w:rFonts w:ascii="Times New Roman" w:eastAsia="Times New Roman" w:hAnsi="Times New Roman" w:cstheme="minorBidi"/>
          <w:sz w:val="20"/>
          <w:szCs w:val="20"/>
        </w:rPr>
      </w:pPr>
    </w:p>
    <w:p w14:paraId="7C1F5168" w14:textId="16264AC8" w:rsidR="00D40CD2" w:rsidRPr="00B27928" w:rsidRDefault="00D7078B" w:rsidP="00053673">
      <w:pPr>
        <w:pStyle w:val="ListParagraph"/>
        <w:widowControl w:val="0"/>
        <w:numPr>
          <w:ilvl w:val="0"/>
          <w:numId w:val="3"/>
        </w:numPr>
        <w:jc w:val="both"/>
        <w:rPr>
          <w:rFonts w:ascii="Times New Roman" w:eastAsia="Times New Roman" w:hAnsi="Times New Roman" w:cstheme="minorBidi"/>
          <w:szCs w:val="24"/>
        </w:rPr>
      </w:pPr>
      <w:r w:rsidRPr="00B27928">
        <w:rPr>
          <w:rFonts w:ascii="Times New Roman" w:eastAsia="Times New Roman" w:hAnsi="Times New Roman" w:cs="Times New Roman"/>
          <w:b/>
          <w:bCs/>
          <w:spacing w:val="-1"/>
          <w:szCs w:val="24"/>
          <w:u w:val="single"/>
        </w:rPr>
        <w:t xml:space="preserve">Expert Witness and </w:t>
      </w:r>
      <w:r w:rsidR="000E353F" w:rsidRPr="00B27928">
        <w:rPr>
          <w:rFonts w:ascii="Times New Roman" w:eastAsia="Times New Roman" w:hAnsi="Times New Roman" w:cs="Times New Roman"/>
          <w:b/>
          <w:bCs/>
          <w:i/>
          <w:spacing w:val="-1"/>
          <w:szCs w:val="24"/>
          <w:u w:val="single"/>
        </w:rPr>
        <w:t>Daubert</w:t>
      </w:r>
      <w:r w:rsidR="000E353F" w:rsidRPr="00B27928">
        <w:rPr>
          <w:rFonts w:ascii="Times New Roman" w:eastAsia="Times New Roman" w:hAnsi="Times New Roman" w:cs="Times New Roman"/>
          <w:b/>
          <w:bCs/>
          <w:szCs w:val="24"/>
          <w:u w:val="single"/>
        </w:rPr>
        <w:t xml:space="preserve"> Motions</w:t>
      </w:r>
      <w:r w:rsidR="000E353F" w:rsidRPr="00B27928">
        <w:rPr>
          <w:rFonts w:ascii="Times New Roman" w:eastAsia="Times New Roman" w:hAnsi="Times New Roman" w:cstheme="minorBidi"/>
          <w:b/>
          <w:szCs w:val="24"/>
          <w:u w:val="single"/>
        </w:rPr>
        <w:t>:</w:t>
      </w:r>
      <w:r w:rsidR="000E353F" w:rsidRPr="00B27928">
        <w:rPr>
          <w:rFonts w:ascii="Times New Roman" w:eastAsia="Times New Roman" w:hAnsi="Times New Roman" w:cstheme="minorBidi"/>
          <w:spacing w:val="59"/>
          <w:szCs w:val="24"/>
        </w:rPr>
        <w:t xml:space="preserve"> </w:t>
      </w:r>
      <w:r w:rsidR="00FF2711" w:rsidRPr="00B27928">
        <w:rPr>
          <w:rFonts w:ascii="Times New Roman" w:eastAsia="Times New Roman" w:hAnsi="Times New Roman" w:cstheme="minorBidi"/>
          <w:szCs w:val="24"/>
        </w:rPr>
        <w:t>O</w:t>
      </w:r>
      <w:r w:rsidRPr="00B27928">
        <w:rPr>
          <w:rFonts w:ascii="Times New Roman" w:eastAsia="Times New Roman" w:hAnsi="Times New Roman" w:cstheme="minorBidi"/>
          <w:szCs w:val="24"/>
        </w:rPr>
        <w:t xml:space="preserve">bjections to a proposed </w:t>
      </w:r>
      <w:r w:rsidR="00C64EDC" w:rsidRPr="00B27928">
        <w:rPr>
          <w:rFonts w:ascii="Times New Roman" w:eastAsia="Times New Roman" w:hAnsi="Times New Roman" w:cstheme="minorBidi"/>
          <w:szCs w:val="24"/>
        </w:rPr>
        <w:t xml:space="preserve">expert </w:t>
      </w:r>
      <w:r w:rsidRPr="00B27928">
        <w:rPr>
          <w:rFonts w:ascii="Times New Roman" w:eastAsia="Times New Roman" w:hAnsi="Times New Roman" w:cstheme="minorBidi"/>
          <w:szCs w:val="24"/>
        </w:rPr>
        <w:t>witness’s qualifications or that witness’s competency to offer an expert opinion, or any objection to a</w:t>
      </w:r>
      <w:r w:rsidR="00C64EDC" w:rsidRPr="00B27928">
        <w:rPr>
          <w:rFonts w:ascii="Times New Roman" w:eastAsia="Times New Roman" w:hAnsi="Times New Roman" w:cstheme="minorBidi"/>
          <w:szCs w:val="24"/>
        </w:rPr>
        <w:t xml:space="preserve"> proposed</w:t>
      </w:r>
      <w:r w:rsidRPr="00B27928">
        <w:rPr>
          <w:rFonts w:ascii="Times New Roman" w:eastAsia="Times New Roman" w:hAnsi="Times New Roman" w:cstheme="minorBidi"/>
          <w:szCs w:val="24"/>
        </w:rPr>
        <w:t xml:space="preserve"> expert’s testimony under F</w:t>
      </w:r>
      <w:r w:rsidR="00501D89" w:rsidRPr="00B27928">
        <w:rPr>
          <w:rFonts w:ascii="Times New Roman" w:eastAsia="Times New Roman" w:hAnsi="Times New Roman" w:cstheme="minorBidi"/>
          <w:szCs w:val="24"/>
        </w:rPr>
        <w:t>ederal Rules of Evidence</w:t>
      </w:r>
      <w:r w:rsidRPr="00B27928">
        <w:rPr>
          <w:rFonts w:ascii="Times New Roman" w:eastAsia="Times New Roman" w:hAnsi="Times New Roman" w:cstheme="minorBidi"/>
          <w:szCs w:val="24"/>
        </w:rPr>
        <w:t xml:space="preserve"> 701 through 706 and </w:t>
      </w:r>
      <w:r w:rsidRPr="00B27928">
        <w:rPr>
          <w:rFonts w:ascii="Times New Roman" w:eastAsia="Times New Roman" w:hAnsi="Times New Roman" w:cstheme="minorBidi"/>
          <w:i/>
          <w:szCs w:val="24"/>
        </w:rPr>
        <w:t>Daubert</w:t>
      </w:r>
      <w:r w:rsidRPr="00B27928">
        <w:rPr>
          <w:rFonts w:ascii="Times New Roman" w:eastAsia="Times New Roman" w:hAnsi="Times New Roman" w:cstheme="minorBidi"/>
          <w:spacing w:val="-2"/>
          <w:szCs w:val="24"/>
        </w:rPr>
        <w:t xml:space="preserve">, shall be filed by </w:t>
      </w:r>
      <w:r w:rsidR="0047657B" w:rsidRPr="00B27928">
        <w:rPr>
          <w:rFonts w:ascii="Times New Roman" w:eastAsia="Times New Roman" w:hAnsi="Times New Roman" w:cstheme="minorBidi"/>
          <w:spacing w:val="-2"/>
          <w:szCs w:val="24"/>
        </w:rPr>
        <w:t>[</w:t>
      </w:r>
      <w:r w:rsidR="00B27928" w:rsidRPr="00B27928">
        <w:rPr>
          <w:rFonts w:ascii="Times New Roman" w:eastAsia="Times New Roman" w:hAnsi="Times New Roman" w:cstheme="minorBidi"/>
          <w:b/>
          <w:bCs/>
          <w:spacing w:val="-2"/>
          <w:szCs w:val="24"/>
        </w:rPr>
        <w:t>~</w:t>
      </w:r>
      <w:r w:rsidR="00501D89" w:rsidRPr="00B27928">
        <w:rPr>
          <w:rFonts w:ascii="Times New Roman" w:eastAsia="Times New Roman" w:hAnsi="Times New Roman" w:cstheme="minorBidi"/>
          <w:b/>
          <w:bCs/>
          <w:spacing w:val="-2"/>
          <w:szCs w:val="24"/>
        </w:rPr>
        <w:t xml:space="preserve"> 4 months before trial</w:t>
      </w:r>
      <w:r w:rsidR="0047657B" w:rsidRPr="00B27928">
        <w:rPr>
          <w:rFonts w:ascii="Times New Roman" w:eastAsia="Times New Roman" w:hAnsi="Times New Roman" w:cstheme="minorBidi"/>
          <w:spacing w:val="-2"/>
          <w:szCs w:val="24"/>
        </w:rPr>
        <w:t>]</w:t>
      </w:r>
      <w:r w:rsidR="000E353F" w:rsidRPr="00B27928">
        <w:rPr>
          <w:rFonts w:ascii="Times New Roman" w:eastAsia="Times New Roman" w:hAnsi="Times New Roman" w:cstheme="minorBidi"/>
          <w:szCs w:val="24"/>
        </w:rPr>
        <w:t>.</w:t>
      </w:r>
      <w:r w:rsidRPr="00B27928">
        <w:rPr>
          <w:rFonts w:ascii="Times New Roman" w:eastAsia="Times New Roman" w:hAnsi="Times New Roman" w:cstheme="minorBidi"/>
          <w:szCs w:val="24"/>
        </w:rPr>
        <w:t xml:space="preserve"> </w:t>
      </w:r>
      <w:r w:rsidR="000F38ED" w:rsidRPr="00B27928">
        <w:rPr>
          <w:rFonts w:ascii="Times New Roman" w:eastAsia="Times New Roman" w:hAnsi="Times New Roman" w:cstheme="minorBidi"/>
          <w:szCs w:val="24"/>
        </w:rPr>
        <w:t xml:space="preserve"> </w:t>
      </w:r>
      <w:r w:rsidR="000B272A" w:rsidRPr="00B27928">
        <w:rPr>
          <w:rFonts w:ascii="Times New Roman" w:eastAsia="Times New Roman" w:hAnsi="Times New Roman" w:cstheme="minorBidi"/>
          <w:szCs w:val="24"/>
        </w:rPr>
        <w:t xml:space="preserve">Responses shall be filed </w:t>
      </w:r>
      <w:r w:rsidR="001D7772" w:rsidRPr="00B27928">
        <w:rPr>
          <w:rFonts w:ascii="Times New Roman" w:eastAsia="Times New Roman" w:hAnsi="Times New Roman" w:cstheme="minorBidi"/>
          <w:szCs w:val="24"/>
        </w:rPr>
        <w:t xml:space="preserve">on or before </w:t>
      </w:r>
      <w:r w:rsidR="0047657B" w:rsidRPr="00B27928">
        <w:rPr>
          <w:rFonts w:ascii="Times New Roman" w:eastAsia="Times New Roman" w:hAnsi="Times New Roman" w:cstheme="minorBidi"/>
          <w:szCs w:val="24"/>
        </w:rPr>
        <w:t>[</w:t>
      </w:r>
      <w:r w:rsidR="00B27928" w:rsidRPr="00B27928">
        <w:rPr>
          <w:rFonts w:ascii="Times New Roman" w:eastAsia="Times New Roman" w:hAnsi="Times New Roman" w:cstheme="minorBidi"/>
          <w:szCs w:val="24"/>
        </w:rPr>
        <w:t>~</w:t>
      </w:r>
      <w:r w:rsidR="00501D89" w:rsidRPr="00B27928">
        <w:rPr>
          <w:rFonts w:ascii="Times New Roman" w:eastAsia="Times New Roman" w:hAnsi="Times New Roman" w:cstheme="minorBidi"/>
          <w:b/>
          <w:bCs/>
          <w:szCs w:val="24"/>
        </w:rPr>
        <w:t>3 mos. before trial</w:t>
      </w:r>
      <w:r w:rsidR="0047657B" w:rsidRPr="00B27928">
        <w:rPr>
          <w:rFonts w:ascii="Times New Roman" w:eastAsia="Times New Roman" w:hAnsi="Times New Roman" w:cstheme="minorBidi"/>
          <w:szCs w:val="24"/>
        </w:rPr>
        <w:t>]</w:t>
      </w:r>
      <w:r w:rsidR="00006494" w:rsidRPr="00B27928">
        <w:rPr>
          <w:rFonts w:ascii="Times New Roman" w:eastAsia="Times New Roman" w:hAnsi="Times New Roman" w:cstheme="minorBidi"/>
          <w:b/>
          <w:szCs w:val="24"/>
        </w:rPr>
        <w:t>.</w:t>
      </w:r>
      <w:r w:rsidR="00501D89" w:rsidRPr="00B27928">
        <w:rPr>
          <w:rFonts w:ascii="Times New Roman" w:eastAsia="Times New Roman" w:hAnsi="Times New Roman" w:cstheme="minorBidi"/>
          <w:b/>
          <w:szCs w:val="24"/>
        </w:rPr>
        <w:t xml:space="preserve">  </w:t>
      </w:r>
      <w:r w:rsidR="00501D89" w:rsidRPr="00B27928">
        <w:rPr>
          <w:rFonts w:ascii="Times New Roman" w:eastAsia="Times New Roman" w:hAnsi="Times New Roman" w:cstheme="minorBidi"/>
          <w:bCs/>
          <w:szCs w:val="24"/>
        </w:rPr>
        <w:t xml:space="preserve">Pursuant to Local Rule 7.1(c), unless otherwise stated by the Court, reply briefs are not necessary and are not required by the Court. </w:t>
      </w:r>
      <w:r w:rsidR="00501D89" w:rsidRPr="00B27928">
        <w:rPr>
          <w:rFonts w:ascii="Times New Roman" w:eastAsia="Times New Roman" w:hAnsi="Times New Roman" w:cstheme="minorBidi"/>
          <w:b/>
          <w:szCs w:val="24"/>
        </w:rPr>
        <w:t xml:space="preserve">  </w:t>
      </w:r>
    </w:p>
    <w:p w14:paraId="5882EEE7" w14:textId="77777777" w:rsidR="00D40CD2" w:rsidRPr="00B27928" w:rsidRDefault="00D40CD2" w:rsidP="00D40CD2">
      <w:pPr>
        <w:pStyle w:val="ListParagraph"/>
        <w:widowControl w:val="0"/>
        <w:ind w:left="1080"/>
        <w:jc w:val="both"/>
        <w:rPr>
          <w:rFonts w:ascii="Times New Roman" w:eastAsia="Times New Roman" w:hAnsi="Times New Roman" w:cstheme="minorBidi"/>
          <w:szCs w:val="24"/>
        </w:rPr>
      </w:pPr>
    </w:p>
    <w:p w14:paraId="3213F1F4" w14:textId="660B71E0" w:rsidR="006E4A1F" w:rsidRPr="00B27928" w:rsidRDefault="00D7078B" w:rsidP="000E62F2">
      <w:pPr>
        <w:pStyle w:val="ListParagraph"/>
        <w:widowControl w:val="0"/>
        <w:ind w:left="1080"/>
        <w:jc w:val="both"/>
        <w:rPr>
          <w:rFonts w:ascii="Times New Roman" w:eastAsia="Times New Roman" w:hAnsi="Times New Roman" w:cstheme="minorBidi"/>
          <w:szCs w:val="24"/>
        </w:rPr>
      </w:pPr>
      <w:r w:rsidRPr="00B27928">
        <w:rPr>
          <w:rFonts w:ascii="Times New Roman" w:eastAsia="Times New Roman" w:hAnsi="Times New Roman" w:cstheme="minorBidi"/>
          <w:b/>
          <w:szCs w:val="24"/>
        </w:rPr>
        <w:t xml:space="preserve">Any </w:t>
      </w:r>
      <w:r w:rsidR="00501D89" w:rsidRPr="00B27928">
        <w:rPr>
          <w:rFonts w:ascii="Times New Roman" w:eastAsia="Times New Roman" w:hAnsi="Times New Roman" w:cstheme="minorBidi"/>
          <w:b/>
          <w:szCs w:val="24"/>
        </w:rPr>
        <w:t xml:space="preserve">applicable </w:t>
      </w:r>
      <w:r w:rsidRPr="00B27928">
        <w:rPr>
          <w:rFonts w:ascii="Times New Roman" w:eastAsia="Times New Roman" w:hAnsi="Times New Roman" w:cstheme="minorBidi"/>
          <w:b/>
          <w:szCs w:val="24"/>
        </w:rPr>
        <w:t>objection must be filed by this date or a</w:t>
      </w:r>
      <w:r w:rsidR="0047657B" w:rsidRPr="00B27928">
        <w:rPr>
          <w:rFonts w:ascii="Times New Roman" w:eastAsia="Times New Roman" w:hAnsi="Times New Roman" w:cstheme="minorBidi"/>
          <w:b/>
          <w:szCs w:val="24"/>
        </w:rPr>
        <w:t>n</w:t>
      </w:r>
      <w:r w:rsidRPr="00B27928">
        <w:rPr>
          <w:rFonts w:ascii="Times New Roman" w:eastAsia="Times New Roman" w:hAnsi="Times New Roman" w:cstheme="minorBidi"/>
          <w:b/>
          <w:szCs w:val="24"/>
        </w:rPr>
        <w:t xml:space="preserve"> extension thereof.  Otherwise, the objection is deemed waived.  If a party desires to take </w:t>
      </w:r>
      <w:r w:rsidR="00B221A1" w:rsidRPr="00B27928">
        <w:rPr>
          <w:rFonts w:ascii="Times New Roman" w:eastAsia="Times New Roman" w:hAnsi="Times New Roman" w:cstheme="minorBidi"/>
          <w:b/>
          <w:szCs w:val="24"/>
        </w:rPr>
        <w:t>the</w:t>
      </w:r>
      <w:r w:rsidRPr="00B27928">
        <w:rPr>
          <w:rFonts w:ascii="Times New Roman" w:eastAsia="Times New Roman" w:hAnsi="Times New Roman" w:cstheme="minorBidi"/>
          <w:b/>
          <w:szCs w:val="24"/>
        </w:rPr>
        <w:t xml:space="preserve"> deposition of a</w:t>
      </w:r>
      <w:r w:rsidR="00C64EDC" w:rsidRPr="00B27928">
        <w:rPr>
          <w:rFonts w:ascii="Times New Roman" w:eastAsia="Times New Roman" w:hAnsi="Times New Roman" w:cstheme="minorBidi"/>
          <w:b/>
          <w:szCs w:val="24"/>
        </w:rPr>
        <w:t xml:space="preserve"> proposed</w:t>
      </w:r>
      <w:r w:rsidRPr="00B27928">
        <w:rPr>
          <w:rFonts w:ascii="Times New Roman" w:eastAsia="Times New Roman" w:hAnsi="Times New Roman" w:cstheme="minorBidi"/>
          <w:b/>
          <w:szCs w:val="24"/>
        </w:rPr>
        <w:t xml:space="preserve"> expert prior to filing an objection under this </w:t>
      </w:r>
      <w:r w:rsidR="00501D89" w:rsidRPr="00B27928">
        <w:rPr>
          <w:rFonts w:ascii="Times New Roman" w:eastAsia="Times New Roman" w:hAnsi="Times New Roman" w:cstheme="minorBidi"/>
          <w:b/>
          <w:szCs w:val="24"/>
        </w:rPr>
        <w:t>subsection</w:t>
      </w:r>
      <w:r w:rsidRPr="00B27928">
        <w:rPr>
          <w:rFonts w:ascii="Times New Roman" w:eastAsia="Times New Roman" w:hAnsi="Times New Roman" w:cstheme="minorBidi"/>
          <w:b/>
          <w:szCs w:val="24"/>
        </w:rPr>
        <w:t xml:space="preserve">, </w:t>
      </w:r>
      <w:r w:rsidR="00B221A1" w:rsidRPr="00B27928">
        <w:rPr>
          <w:rFonts w:ascii="Times New Roman" w:eastAsia="Times New Roman" w:hAnsi="Times New Roman" w:cstheme="minorBidi"/>
          <w:b/>
          <w:szCs w:val="24"/>
        </w:rPr>
        <w:t>it</w:t>
      </w:r>
      <w:r w:rsidRPr="00B27928">
        <w:rPr>
          <w:rFonts w:ascii="Times New Roman" w:eastAsia="Times New Roman" w:hAnsi="Times New Roman" w:cstheme="minorBidi"/>
          <w:b/>
          <w:szCs w:val="24"/>
        </w:rPr>
        <w:t xml:space="preserve"> must do so and file the objection by th</w:t>
      </w:r>
      <w:r w:rsidR="00B221A1" w:rsidRPr="00B27928">
        <w:rPr>
          <w:rFonts w:ascii="Times New Roman" w:eastAsia="Times New Roman" w:hAnsi="Times New Roman" w:cstheme="minorBidi"/>
          <w:b/>
          <w:szCs w:val="24"/>
        </w:rPr>
        <w:t>is</w:t>
      </w:r>
      <w:r w:rsidRPr="00B27928">
        <w:rPr>
          <w:rFonts w:ascii="Times New Roman" w:eastAsia="Times New Roman" w:hAnsi="Times New Roman" w:cstheme="minorBidi"/>
          <w:b/>
          <w:szCs w:val="24"/>
        </w:rPr>
        <w:t xml:space="preserve"> deadline.</w:t>
      </w:r>
    </w:p>
    <w:p w14:paraId="4235F5E8" w14:textId="77777777" w:rsidR="006E4A1F" w:rsidRPr="00B27928" w:rsidRDefault="006E4A1F" w:rsidP="006E4A1F">
      <w:pPr>
        <w:pStyle w:val="ListParagraph"/>
        <w:widowControl w:val="0"/>
        <w:ind w:left="1080"/>
        <w:jc w:val="both"/>
        <w:rPr>
          <w:rFonts w:ascii="Times New Roman" w:eastAsia="Times New Roman" w:hAnsi="Times New Roman" w:cstheme="minorBidi"/>
          <w:szCs w:val="24"/>
        </w:rPr>
      </w:pPr>
    </w:p>
    <w:p w14:paraId="2B279E13" w14:textId="2CDB53FB" w:rsidR="007D4C8B" w:rsidRPr="00B27928" w:rsidRDefault="000E353F" w:rsidP="000F38ED">
      <w:pPr>
        <w:pStyle w:val="ListParagraph"/>
        <w:widowControl w:val="0"/>
        <w:numPr>
          <w:ilvl w:val="0"/>
          <w:numId w:val="3"/>
        </w:numPr>
        <w:jc w:val="both"/>
        <w:rPr>
          <w:rFonts w:ascii="Times New Roman" w:eastAsia="Times New Roman" w:hAnsi="Times New Roman" w:cstheme="minorBidi"/>
          <w:szCs w:val="24"/>
        </w:rPr>
      </w:pPr>
      <w:r w:rsidRPr="00B27928">
        <w:rPr>
          <w:rFonts w:ascii="Times New Roman" w:eastAsia="Times New Roman" w:hAnsi="Times New Roman" w:cs="Times New Roman"/>
          <w:b/>
          <w:bCs/>
          <w:szCs w:val="24"/>
          <w:u w:val="single"/>
        </w:rPr>
        <w:t>Motions</w:t>
      </w:r>
      <w:r w:rsidRPr="00B27928">
        <w:rPr>
          <w:rFonts w:ascii="Times New Roman" w:eastAsia="Times New Roman" w:hAnsi="Times New Roman" w:cs="Times New Roman"/>
          <w:b/>
          <w:bCs/>
          <w:spacing w:val="-1"/>
          <w:szCs w:val="24"/>
          <w:u w:val="single"/>
        </w:rPr>
        <w:t xml:space="preserve"> </w:t>
      </w:r>
      <w:r w:rsidRPr="00B27928">
        <w:rPr>
          <w:rFonts w:ascii="Times New Roman" w:eastAsia="Times New Roman" w:hAnsi="Times New Roman" w:cs="Times New Roman"/>
          <w:b/>
          <w:bCs/>
          <w:szCs w:val="24"/>
          <w:u w:val="single"/>
        </w:rPr>
        <w:t>in</w:t>
      </w:r>
      <w:r w:rsidRPr="00B27928">
        <w:rPr>
          <w:rFonts w:ascii="Times New Roman" w:eastAsia="Times New Roman" w:hAnsi="Times New Roman" w:cs="Times New Roman"/>
          <w:b/>
          <w:bCs/>
          <w:spacing w:val="-1"/>
          <w:szCs w:val="24"/>
          <w:u w:val="single"/>
        </w:rPr>
        <w:t xml:space="preserve"> </w:t>
      </w:r>
      <w:r w:rsidRPr="00B27928">
        <w:rPr>
          <w:rFonts w:ascii="Times New Roman" w:eastAsia="Times New Roman" w:hAnsi="Times New Roman" w:cs="Times New Roman"/>
          <w:b/>
          <w:bCs/>
          <w:szCs w:val="24"/>
          <w:u w:val="single"/>
        </w:rPr>
        <w:t>Limin</w:t>
      </w:r>
      <w:r w:rsidRPr="00B27928">
        <w:rPr>
          <w:rFonts w:ascii="Times New Roman" w:eastAsia="Times New Roman" w:hAnsi="Times New Roman" w:cs="Times New Roman"/>
          <w:b/>
          <w:bCs/>
          <w:spacing w:val="-1"/>
          <w:szCs w:val="24"/>
          <w:u w:val="single"/>
        </w:rPr>
        <w:t>e</w:t>
      </w:r>
      <w:r w:rsidRPr="00B27928">
        <w:rPr>
          <w:rFonts w:ascii="Times New Roman" w:eastAsia="Times New Roman" w:hAnsi="Times New Roman" w:cstheme="minorBidi"/>
          <w:b/>
          <w:szCs w:val="24"/>
          <w:u w:val="single"/>
        </w:rPr>
        <w:t>:</w:t>
      </w:r>
      <w:r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spacing w:val="1"/>
          <w:szCs w:val="24"/>
        </w:rPr>
        <w:t xml:space="preserve"> </w:t>
      </w:r>
      <w:r w:rsidR="001F754F" w:rsidRPr="00B27928">
        <w:rPr>
          <w:rFonts w:ascii="Times New Roman" w:eastAsia="Times New Roman" w:hAnsi="Times New Roman" w:cstheme="minorBidi"/>
          <w:spacing w:val="1"/>
          <w:szCs w:val="24"/>
        </w:rPr>
        <w:t>M</w:t>
      </w:r>
      <w:r w:rsidRPr="00B27928">
        <w:rPr>
          <w:rFonts w:ascii="Times New Roman" w:eastAsia="Times New Roman" w:hAnsi="Times New Roman" w:cstheme="minorBidi"/>
          <w:szCs w:val="24"/>
        </w:rPr>
        <w:t>otions in</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li</w:t>
      </w:r>
      <w:r w:rsidRPr="00B27928">
        <w:rPr>
          <w:rFonts w:ascii="Times New Roman" w:eastAsia="Times New Roman" w:hAnsi="Times New Roman" w:cstheme="minorBidi"/>
          <w:spacing w:val="-2"/>
          <w:szCs w:val="24"/>
        </w:rPr>
        <w:t>m</w:t>
      </w:r>
      <w:r w:rsidRPr="00B27928">
        <w:rPr>
          <w:rFonts w:ascii="Times New Roman" w:eastAsia="Times New Roman" w:hAnsi="Times New Roman" w:cstheme="minorBidi"/>
          <w:szCs w:val="24"/>
        </w:rPr>
        <w:t xml:space="preserve">ine </w:t>
      </w:r>
      <w:r w:rsidR="000F38ED" w:rsidRPr="00B27928">
        <w:rPr>
          <w:rFonts w:ascii="Times New Roman" w:eastAsia="Times New Roman" w:hAnsi="Times New Roman" w:cstheme="minorBidi"/>
          <w:szCs w:val="24"/>
        </w:rPr>
        <w:t xml:space="preserve">(with supporting authority) relating to exhibits, depositions (including </w:t>
      </w:r>
      <w:r w:rsidR="00CD7DA1" w:rsidRPr="00B27928">
        <w:rPr>
          <w:rFonts w:ascii="Times New Roman" w:eastAsia="Times New Roman" w:hAnsi="Times New Roman" w:cstheme="minorBidi"/>
          <w:szCs w:val="24"/>
        </w:rPr>
        <w:t>video</w:t>
      </w:r>
      <w:r w:rsidR="000F38ED" w:rsidRPr="00B27928">
        <w:rPr>
          <w:rFonts w:ascii="Times New Roman" w:eastAsia="Times New Roman" w:hAnsi="Times New Roman" w:cstheme="minorBidi"/>
          <w:szCs w:val="24"/>
        </w:rPr>
        <w:t xml:space="preserve"> depositions), and witnesses (other than experts) </w:t>
      </w:r>
      <w:r w:rsidRPr="00B27928">
        <w:rPr>
          <w:rFonts w:ascii="Times New Roman" w:eastAsia="Times New Roman" w:hAnsi="Times New Roman" w:cstheme="minorBidi"/>
          <w:spacing w:val="-2"/>
          <w:szCs w:val="24"/>
        </w:rPr>
        <w:t>m</w:t>
      </w:r>
      <w:r w:rsidRPr="00B27928">
        <w:rPr>
          <w:rFonts w:ascii="Times New Roman" w:eastAsia="Times New Roman" w:hAnsi="Times New Roman" w:cstheme="minorBidi"/>
          <w:spacing w:val="-1"/>
          <w:szCs w:val="24"/>
        </w:rPr>
        <w:t>u</w:t>
      </w:r>
      <w:r w:rsidRPr="00B27928">
        <w:rPr>
          <w:rFonts w:ascii="Times New Roman" w:eastAsia="Times New Roman" w:hAnsi="Times New Roman" w:cstheme="minorBidi"/>
          <w:szCs w:val="24"/>
        </w:rPr>
        <w:t>st</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be</w:t>
      </w:r>
      <w:r w:rsidRPr="00B27928">
        <w:rPr>
          <w:rFonts w:ascii="Times New Roman" w:eastAsia="Times New Roman" w:hAnsi="Times New Roman" w:cstheme="minorBidi"/>
          <w:spacing w:val="-1"/>
          <w:szCs w:val="24"/>
        </w:rPr>
        <w:t xml:space="preserve"> </w:t>
      </w:r>
      <w:r w:rsidRPr="00B27928">
        <w:rPr>
          <w:rFonts w:ascii="Times New Roman" w:eastAsia="Times New Roman" w:hAnsi="Times New Roman" w:cstheme="minorBidi"/>
          <w:szCs w:val="24"/>
        </w:rPr>
        <w:t>filed</w:t>
      </w:r>
      <w:r w:rsidRPr="00B27928">
        <w:rPr>
          <w:rFonts w:ascii="Times New Roman" w:eastAsia="Times New Roman" w:hAnsi="Times New Roman" w:cstheme="minorBidi"/>
          <w:spacing w:val="-1"/>
          <w:szCs w:val="24"/>
        </w:rPr>
        <w:t xml:space="preserve"> </w:t>
      </w:r>
      <w:r w:rsidR="0023016D" w:rsidRPr="00B27928">
        <w:rPr>
          <w:rFonts w:ascii="Times New Roman" w:eastAsia="Times New Roman" w:hAnsi="Times New Roman" w:cstheme="minorBidi"/>
          <w:szCs w:val="24"/>
        </w:rPr>
        <w:t>by</w:t>
      </w:r>
      <w:r w:rsidRPr="00B27928">
        <w:rPr>
          <w:rFonts w:ascii="Times New Roman" w:eastAsia="Times New Roman" w:hAnsi="Times New Roman" w:cstheme="minorBidi"/>
          <w:szCs w:val="24"/>
        </w:rPr>
        <w:t xml:space="preserve"> </w:t>
      </w:r>
      <w:bookmarkStart w:id="8" w:name="_Hlk2605602"/>
      <w:r w:rsidR="00D61538" w:rsidRPr="00B27928">
        <w:rPr>
          <w:rFonts w:ascii="Times New Roman" w:eastAsia="Times New Roman" w:hAnsi="Times New Roman" w:cstheme="minorBidi"/>
          <w:szCs w:val="24"/>
        </w:rPr>
        <w:t>[</w:t>
      </w:r>
      <w:r w:rsidR="00B27928" w:rsidRPr="00B27928">
        <w:rPr>
          <w:rFonts w:ascii="Times New Roman" w:eastAsia="Times New Roman" w:hAnsi="Times New Roman" w:cstheme="minorBidi"/>
          <w:szCs w:val="24"/>
        </w:rPr>
        <w:t>~</w:t>
      </w:r>
      <w:r w:rsidR="00D61538" w:rsidRPr="00B27928">
        <w:rPr>
          <w:rFonts w:ascii="Times New Roman" w:eastAsia="Times New Roman" w:hAnsi="Times New Roman" w:cstheme="minorBidi"/>
          <w:b/>
          <w:bCs/>
          <w:szCs w:val="24"/>
        </w:rPr>
        <w:t>60 days before trial</w:t>
      </w:r>
      <w:r w:rsidR="00B221A1" w:rsidRPr="00B27928">
        <w:rPr>
          <w:rFonts w:ascii="Times New Roman" w:eastAsia="Times New Roman" w:hAnsi="Times New Roman" w:cstheme="minorBidi"/>
          <w:szCs w:val="24"/>
        </w:rPr>
        <w:t>]</w:t>
      </w:r>
      <w:r w:rsidR="00D61538" w:rsidRPr="00B27928">
        <w:rPr>
          <w:rFonts w:ascii="Times New Roman" w:eastAsia="Times New Roman" w:hAnsi="Times New Roman" w:cstheme="minorBidi"/>
          <w:szCs w:val="24"/>
        </w:rPr>
        <w:t>.</w:t>
      </w:r>
      <w:r w:rsidR="002279E2" w:rsidRPr="00B27928">
        <w:rPr>
          <w:rFonts w:ascii="Times New Roman" w:eastAsia="Times New Roman" w:hAnsi="Times New Roman" w:cs="Times New Roman"/>
          <w:b/>
          <w:bCs/>
          <w:szCs w:val="24"/>
        </w:rPr>
        <w:t xml:space="preserve"> </w:t>
      </w:r>
      <w:r w:rsidR="00D61538" w:rsidRPr="00B27928">
        <w:rPr>
          <w:rFonts w:ascii="Times New Roman" w:eastAsia="Times New Roman" w:hAnsi="Times New Roman" w:cstheme="minorBidi"/>
          <w:szCs w:val="24"/>
        </w:rPr>
        <w:t>Responses must be filed on or before [</w:t>
      </w:r>
      <w:r w:rsidR="00B27928" w:rsidRPr="00B27928">
        <w:rPr>
          <w:rFonts w:ascii="Times New Roman" w:eastAsia="Times New Roman" w:hAnsi="Times New Roman" w:cstheme="minorBidi"/>
          <w:szCs w:val="24"/>
        </w:rPr>
        <w:t>~</w:t>
      </w:r>
      <w:r w:rsidR="00D61538" w:rsidRPr="00B27928">
        <w:rPr>
          <w:rFonts w:ascii="Times New Roman" w:eastAsia="Times New Roman" w:hAnsi="Times New Roman" w:cstheme="minorBidi"/>
          <w:b/>
          <w:bCs/>
          <w:szCs w:val="24"/>
        </w:rPr>
        <w:t>30 days before trial</w:t>
      </w:r>
      <w:r w:rsidR="00D61538" w:rsidRPr="00B27928">
        <w:rPr>
          <w:rFonts w:ascii="Times New Roman" w:eastAsia="Times New Roman" w:hAnsi="Times New Roman" w:cstheme="minorBidi"/>
          <w:szCs w:val="24"/>
        </w:rPr>
        <w:t xml:space="preserve">].  Motions in limine </w:t>
      </w:r>
      <w:r w:rsidR="007D4C8B" w:rsidRPr="00B27928">
        <w:rPr>
          <w:rFonts w:ascii="Times New Roman" w:eastAsia="Times New Roman" w:hAnsi="Times New Roman" w:cstheme="minorBidi"/>
          <w:szCs w:val="24"/>
        </w:rPr>
        <w:t>may be heard at the final pretrial conference.</w:t>
      </w:r>
      <w:r w:rsidR="000B272A" w:rsidRPr="00B27928">
        <w:rPr>
          <w:rFonts w:ascii="Times New Roman" w:eastAsia="Times New Roman" w:hAnsi="Times New Roman" w:cstheme="minorBidi"/>
          <w:szCs w:val="24"/>
        </w:rPr>
        <w:t xml:space="preserve">  </w:t>
      </w:r>
    </w:p>
    <w:bookmarkEnd w:id="8"/>
    <w:p w14:paraId="29E7FBBF" w14:textId="77777777" w:rsidR="001C251C" w:rsidRPr="00B27928" w:rsidRDefault="001C251C" w:rsidP="001C251C">
      <w:pPr>
        <w:widowControl w:val="0"/>
        <w:ind w:left="720"/>
        <w:jc w:val="both"/>
        <w:rPr>
          <w:rFonts w:ascii="Times New Roman" w:eastAsia="Times New Roman" w:hAnsi="Times New Roman" w:cstheme="minorBidi"/>
          <w:szCs w:val="24"/>
        </w:rPr>
      </w:pPr>
    </w:p>
    <w:p w14:paraId="43B194BF" w14:textId="2EFCF7E5" w:rsidR="001C251C" w:rsidRPr="00B27928" w:rsidRDefault="001C251C" w:rsidP="001C251C">
      <w:pPr>
        <w:widowControl w:val="0"/>
        <w:ind w:left="1080"/>
        <w:jc w:val="both"/>
        <w:rPr>
          <w:rFonts w:ascii="Times New Roman" w:eastAsia="Times New Roman" w:hAnsi="Times New Roman" w:cstheme="minorBidi"/>
          <w:szCs w:val="24"/>
        </w:rPr>
      </w:pPr>
      <w:r w:rsidRPr="00B27928">
        <w:rPr>
          <w:rFonts w:ascii="Times New Roman" w:eastAsia="Times New Roman" w:hAnsi="Times New Roman" w:cstheme="minorBidi"/>
          <w:szCs w:val="24"/>
        </w:rPr>
        <w:t xml:space="preserve">If </w:t>
      </w:r>
      <w:r w:rsidR="007A5F18" w:rsidRPr="00B27928">
        <w:rPr>
          <w:rFonts w:ascii="Times New Roman" w:eastAsia="Times New Roman" w:hAnsi="Times New Roman" w:cstheme="minorBidi"/>
          <w:szCs w:val="24"/>
        </w:rPr>
        <w:t xml:space="preserve">the Court grants </w:t>
      </w:r>
      <w:r w:rsidRPr="00B27928">
        <w:rPr>
          <w:rFonts w:ascii="Times New Roman" w:eastAsia="Times New Roman" w:hAnsi="Times New Roman" w:cstheme="minorBidi"/>
          <w:szCs w:val="24"/>
        </w:rPr>
        <w:t>a motion</w:t>
      </w:r>
      <w:r w:rsidR="007A5F18" w:rsidRPr="00B27928">
        <w:rPr>
          <w:rFonts w:ascii="Times New Roman" w:eastAsia="Times New Roman" w:hAnsi="Times New Roman" w:cstheme="minorBidi"/>
          <w:szCs w:val="24"/>
        </w:rPr>
        <w:t xml:space="preserve"> in limine</w:t>
      </w:r>
      <w:r w:rsidRPr="00B27928">
        <w:rPr>
          <w:rFonts w:ascii="Times New Roman" w:eastAsia="Times New Roman" w:hAnsi="Times New Roman" w:cstheme="minorBidi"/>
          <w:szCs w:val="24"/>
        </w:rPr>
        <w:t xml:space="preserve"> exclu</w:t>
      </w:r>
      <w:r w:rsidR="007A5F18" w:rsidRPr="00B27928">
        <w:rPr>
          <w:rFonts w:ascii="Times New Roman" w:eastAsia="Times New Roman" w:hAnsi="Times New Roman" w:cstheme="minorBidi"/>
          <w:szCs w:val="24"/>
        </w:rPr>
        <w:t xml:space="preserve">ding </w:t>
      </w:r>
      <w:r w:rsidRPr="00B27928">
        <w:rPr>
          <w:rFonts w:ascii="Times New Roman" w:eastAsia="Times New Roman" w:hAnsi="Times New Roman" w:cstheme="minorBidi"/>
          <w:szCs w:val="24"/>
        </w:rPr>
        <w:t>a portion of a</w:t>
      </w:r>
      <w:r w:rsidR="0023016D"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szCs w:val="24"/>
        </w:rPr>
        <w:t xml:space="preserve">recording, </w:t>
      </w:r>
      <w:r w:rsidR="007A5F18" w:rsidRPr="00B27928">
        <w:rPr>
          <w:rFonts w:ascii="Times New Roman" w:eastAsia="Times New Roman" w:hAnsi="Times New Roman" w:cstheme="minorBidi"/>
          <w:szCs w:val="24"/>
        </w:rPr>
        <w:t xml:space="preserve">counsel must edit the recording </w:t>
      </w:r>
      <w:r w:rsidR="0023016D" w:rsidRPr="00B27928">
        <w:rPr>
          <w:rFonts w:ascii="Times New Roman" w:eastAsia="Times New Roman" w:hAnsi="Times New Roman" w:cstheme="minorBidi"/>
          <w:szCs w:val="24"/>
        </w:rPr>
        <w:t>to confo</w:t>
      </w:r>
      <w:r w:rsidRPr="00B27928">
        <w:rPr>
          <w:rFonts w:ascii="Times New Roman" w:eastAsia="Times New Roman" w:hAnsi="Times New Roman" w:cstheme="minorBidi"/>
          <w:szCs w:val="24"/>
        </w:rPr>
        <w:t>rm to the Court’s order</w:t>
      </w:r>
      <w:r w:rsidR="007A5F18" w:rsidRPr="00B27928">
        <w:rPr>
          <w:rFonts w:ascii="Times New Roman" w:eastAsia="Times New Roman" w:hAnsi="Times New Roman" w:cstheme="minorBidi"/>
          <w:szCs w:val="24"/>
        </w:rPr>
        <w:t xml:space="preserve">, or the recording </w:t>
      </w:r>
      <w:r w:rsidRPr="00B27928">
        <w:rPr>
          <w:rFonts w:ascii="Times New Roman" w:eastAsia="Times New Roman" w:hAnsi="Times New Roman" w:cstheme="minorBidi"/>
          <w:szCs w:val="24"/>
        </w:rPr>
        <w:t>will not be admitted into evidence.</w:t>
      </w:r>
    </w:p>
    <w:p w14:paraId="0EA42C5F" w14:textId="77777777" w:rsidR="007D4C8B" w:rsidRPr="00B27928" w:rsidRDefault="007D4C8B" w:rsidP="007D4C8B">
      <w:pPr>
        <w:pStyle w:val="ListParagraph"/>
        <w:widowControl w:val="0"/>
        <w:ind w:left="1080"/>
        <w:jc w:val="both"/>
        <w:rPr>
          <w:rFonts w:ascii="Times New Roman" w:eastAsia="Times New Roman" w:hAnsi="Times New Roman" w:cstheme="minorBidi"/>
          <w:szCs w:val="24"/>
        </w:rPr>
      </w:pPr>
    </w:p>
    <w:p w14:paraId="4B46E8D7" w14:textId="1360A626" w:rsidR="000E353F" w:rsidRPr="00B27928" w:rsidRDefault="000E353F" w:rsidP="007D4C8B">
      <w:pPr>
        <w:pStyle w:val="ListParagraph"/>
        <w:widowControl w:val="0"/>
        <w:ind w:left="1080"/>
        <w:jc w:val="both"/>
        <w:rPr>
          <w:rFonts w:ascii="Times New Roman" w:eastAsia="Times New Roman" w:hAnsi="Times New Roman" w:cstheme="minorBidi"/>
          <w:b/>
          <w:bCs/>
          <w:szCs w:val="24"/>
        </w:rPr>
      </w:pPr>
      <w:r w:rsidRPr="00B27928">
        <w:rPr>
          <w:rFonts w:ascii="Times New Roman" w:eastAsia="Times New Roman" w:hAnsi="Times New Roman" w:cstheme="minorBidi"/>
          <w:b/>
          <w:bCs/>
          <w:szCs w:val="24"/>
        </w:rPr>
        <w:t xml:space="preserve">The Court will </w:t>
      </w:r>
      <w:r w:rsidRPr="00B27928">
        <w:rPr>
          <w:rFonts w:ascii="Times New Roman" w:eastAsia="Times New Roman" w:hAnsi="Times New Roman" w:cstheme="minorBidi"/>
          <w:b/>
          <w:bCs/>
          <w:spacing w:val="-2"/>
          <w:szCs w:val="24"/>
        </w:rPr>
        <w:t>n</w:t>
      </w:r>
      <w:r w:rsidRPr="00B27928">
        <w:rPr>
          <w:rFonts w:ascii="Times New Roman" w:eastAsia="Times New Roman" w:hAnsi="Times New Roman" w:cstheme="minorBidi"/>
          <w:b/>
          <w:bCs/>
          <w:szCs w:val="24"/>
        </w:rPr>
        <w:t>ot ent</w:t>
      </w:r>
      <w:r w:rsidRPr="00B27928">
        <w:rPr>
          <w:rFonts w:ascii="Times New Roman" w:eastAsia="Times New Roman" w:hAnsi="Times New Roman" w:cstheme="minorBidi"/>
          <w:b/>
          <w:bCs/>
          <w:spacing w:val="-1"/>
          <w:szCs w:val="24"/>
        </w:rPr>
        <w:t>e</w:t>
      </w:r>
      <w:r w:rsidRPr="00B27928">
        <w:rPr>
          <w:rFonts w:ascii="Times New Roman" w:eastAsia="Times New Roman" w:hAnsi="Times New Roman" w:cstheme="minorBidi"/>
          <w:b/>
          <w:bCs/>
          <w:szCs w:val="24"/>
        </w:rPr>
        <w:t>rt</w:t>
      </w:r>
      <w:r w:rsidRPr="00B27928">
        <w:rPr>
          <w:rFonts w:ascii="Times New Roman" w:eastAsia="Times New Roman" w:hAnsi="Times New Roman" w:cstheme="minorBidi"/>
          <w:b/>
          <w:bCs/>
          <w:spacing w:val="-1"/>
          <w:szCs w:val="24"/>
        </w:rPr>
        <w:t>a</w:t>
      </w:r>
      <w:r w:rsidR="0023016D" w:rsidRPr="00B27928">
        <w:rPr>
          <w:rFonts w:ascii="Times New Roman" w:eastAsia="Times New Roman" w:hAnsi="Times New Roman" w:cstheme="minorBidi"/>
          <w:b/>
          <w:bCs/>
          <w:szCs w:val="24"/>
        </w:rPr>
        <w:t xml:space="preserve">in a </w:t>
      </w:r>
      <w:r w:rsidRPr="00B27928">
        <w:rPr>
          <w:rFonts w:ascii="Times New Roman" w:eastAsia="Times New Roman" w:hAnsi="Times New Roman" w:cstheme="minorBidi"/>
          <w:b/>
          <w:bCs/>
          <w:spacing w:val="-2"/>
          <w:szCs w:val="24"/>
        </w:rPr>
        <w:t>m</w:t>
      </w:r>
      <w:r w:rsidRPr="00B27928">
        <w:rPr>
          <w:rFonts w:ascii="Times New Roman" w:eastAsia="Times New Roman" w:hAnsi="Times New Roman" w:cstheme="minorBidi"/>
          <w:b/>
          <w:bCs/>
          <w:szCs w:val="24"/>
        </w:rPr>
        <w:t>otion to</w:t>
      </w:r>
      <w:r w:rsidRPr="00B27928">
        <w:rPr>
          <w:rFonts w:ascii="Times New Roman" w:eastAsia="Times New Roman" w:hAnsi="Times New Roman" w:cstheme="minorBidi"/>
          <w:b/>
          <w:bCs/>
          <w:spacing w:val="-2"/>
          <w:szCs w:val="24"/>
        </w:rPr>
        <w:t xml:space="preserve"> </w:t>
      </w:r>
      <w:r w:rsidRPr="00B27928">
        <w:rPr>
          <w:rFonts w:ascii="Times New Roman" w:eastAsia="Times New Roman" w:hAnsi="Times New Roman" w:cstheme="minorBidi"/>
          <w:b/>
          <w:bCs/>
          <w:szCs w:val="24"/>
        </w:rPr>
        <w:t>exclude</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ex</w:t>
      </w:r>
      <w:r w:rsidRPr="00B27928">
        <w:rPr>
          <w:rFonts w:ascii="Times New Roman" w:eastAsia="Times New Roman" w:hAnsi="Times New Roman" w:cstheme="minorBidi"/>
          <w:b/>
          <w:bCs/>
          <w:spacing w:val="-2"/>
          <w:szCs w:val="24"/>
        </w:rPr>
        <w:t>p</w:t>
      </w:r>
      <w:r w:rsidRPr="00B27928">
        <w:rPr>
          <w:rFonts w:ascii="Times New Roman" w:eastAsia="Times New Roman" w:hAnsi="Times New Roman" w:cstheme="minorBidi"/>
          <w:b/>
          <w:bCs/>
          <w:szCs w:val="24"/>
        </w:rPr>
        <w:t>ert</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testi</w:t>
      </w:r>
      <w:r w:rsidRPr="00B27928">
        <w:rPr>
          <w:rFonts w:ascii="Times New Roman" w:eastAsia="Times New Roman" w:hAnsi="Times New Roman" w:cstheme="minorBidi"/>
          <w:b/>
          <w:bCs/>
          <w:spacing w:val="-2"/>
          <w:szCs w:val="24"/>
        </w:rPr>
        <w:t>m</w:t>
      </w:r>
      <w:r w:rsidRPr="00B27928">
        <w:rPr>
          <w:rFonts w:ascii="Times New Roman" w:eastAsia="Times New Roman" w:hAnsi="Times New Roman" w:cstheme="minorBidi"/>
          <w:b/>
          <w:bCs/>
          <w:szCs w:val="24"/>
        </w:rPr>
        <w:t>ony</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styled</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 xml:space="preserve">as a </w:t>
      </w:r>
      <w:r w:rsidRPr="00B27928">
        <w:rPr>
          <w:rFonts w:ascii="Times New Roman" w:eastAsia="Times New Roman" w:hAnsi="Times New Roman" w:cstheme="minorBidi"/>
          <w:b/>
          <w:bCs/>
          <w:spacing w:val="-2"/>
          <w:szCs w:val="24"/>
        </w:rPr>
        <w:t>m</w:t>
      </w:r>
      <w:r w:rsidRPr="00B27928">
        <w:rPr>
          <w:rFonts w:ascii="Times New Roman" w:eastAsia="Times New Roman" w:hAnsi="Times New Roman" w:cstheme="minorBidi"/>
          <w:b/>
          <w:bCs/>
          <w:szCs w:val="24"/>
        </w:rPr>
        <w:t>otion in li</w:t>
      </w:r>
      <w:r w:rsidRPr="00B27928">
        <w:rPr>
          <w:rFonts w:ascii="Times New Roman" w:eastAsia="Times New Roman" w:hAnsi="Times New Roman" w:cstheme="minorBidi"/>
          <w:b/>
          <w:bCs/>
          <w:spacing w:val="-2"/>
          <w:szCs w:val="24"/>
        </w:rPr>
        <w:t>m</w:t>
      </w:r>
      <w:r w:rsidRPr="00B27928">
        <w:rPr>
          <w:rFonts w:ascii="Times New Roman" w:eastAsia="Times New Roman" w:hAnsi="Times New Roman" w:cstheme="minorBidi"/>
          <w:b/>
          <w:bCs/>
          <w:szCs w:val="24"/>
        </w:rPr>
        <w:t>ine.</w:t>
      </w:r>
      <w:r w:rsidR="00501D89" w:rsidRPr="00B27928">
        <w:rPr>
          <w:rFonts w:ascii="Times New Roman" w:eastAsia="Times New Roman" w:hAnsi="Times New Roman" w:cstheme="minorBidi"/>
          <w:b/>
          <w:bCs/>
          <w:spacing w:val="60"/>
          <w:szCs w:val="24"/>
        </w:rPr>
        <w:t xml:space="preserve">  </w:t>
      </w:r>
      <w:r w:rsidRPr="00B27928">
        <w:rPr>
          <w:rFonts w:ascii="Times New Roman" w:eastAsia="Times New Roman" w:hAnsi="Times New Roman" w:cstheme="minorBidi"/>
          <w:b/>
          <w:bCs/>
          <w:szCs w:val="24"/>
        </w:rPr>
        <w:t>Any motions to exclude</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expert</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testi</w:t>
      </w:r>
      <w:r w:rsidRPr="00B27928">
        <w:rPr>
          <w:rFonts w:ascii="Times New Roman" w:eastAsia="Times New Roman" w:hAnsi="Times New Roman" w:cstheme="minorBidi"/>
          <w:b/>
          <w:bCs/>
          <w:spacing w:val="-2"/>
          <w:szCs w:val="24"/>
        </w:rPr>
        <w:t>m</w:t>
      </w:r>
      <w:r w:rsidRPr="00B27928">
        <w:rPr>
          <w:rFonts w:ascii="Times New Roman" w:eastAsia="Times New Roman" w:hAnsi="Times New Roman" w:cstheme="minorBidi"/>
          <w:b/>
          <w:bCs/>
          <w:szCs w:val="24"/>
        </w:rPr>
        <w:t>ony</w:t>
      </w:r>
      <w:r w:rsidRPr="00B27928">
        <w:rPr>
          <w:rFonts w:ascii="Times New Roman" w:eastAsia="Times New Roman" w:hAnsi="Times New Roman" w:cstheme="minorBidi"/>
          <w:b/>
          <w:bCs/>
          <w:spacing w:val="-1"/>
          <w:szCs w:val="24"/>
        </w:rPr>
        <w:t xml:space="preserve"> </w:t>
      </w:r>
      <w:r w:rsidR="00B221A1" w:rsidRPr="00B27928">
        <w:rPr>
          <w:rFonts w:ascii="Times New Roman" w:eastAsia="Times New Roman" w:hAnsi="Times New Roman" w:cstheme="minorBidi"/>
          <w:b/>
          <w:bCs/>
          <w:spacing w:val="-1"/>
          <w:szCs w:val="24"/>
        </w:rPr>
        <w:t xml:space="preserve">in full or in part </w:t>
      </w:r>
      <w:r w:rsidRPr="00B27928">
        <w:rPr>
          <w:rFonts w:ascii="Times New Roman" w:eastAsia="Times New Roman" w:hAnsi="Times New Roman" w:cstheme="minorBidi"/>
          <w:b/>
          <w:bCs/>
          <w:szCs w:val="24"/>
        </w:rPr>
        <w:t>pursuant</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to</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Fed</w:t>
      </w:r>
      <w:r w:rsidR="00B221A1" w:rsidRPr="00B27928">
        <w:rPr>
          <w:rFonts w:ascii="Times New Roman" w:eastAsia="Times New Roman" w:hAnsi="Times New Roman" w:cstheme="minorBidi"/>
          <w:b/>
          <w:bCs/>
          <w:szCs w:val="24"/>
        </w:rPr>
        <w:t>eral Rule</w:t>
      </w:r>
      <w:r w:rsidR="008C49BB" w:rsidRPr="00B27928">
        <w:rPr>
          <w:rFonts w:ascii="Times New Roman" w:eastAsia="Times New Roman" w:hAnsi="Times New Roman" w:cstheme="minorBidi"/>
          <w:b/>
          <w:bCs/>
          <w:szCs w:val="24"/>
        </w:rPr>
        <w:t>s</w:t>
      </w:r>
      <w:r w:rsidR="00B221A1" w:rsidRPr="00B27928">
        <w:rPr>
          <w:rFonts w:ascii="Times New Roman" w:eastAsia="Times New Roman" w:hAnsi="Times New Roman" w:cstheme="minorBidi"/>
          <w:b/>
          <w:bCs/>
          <w:szCs w:val="24"/>
        </w:rPr>
        <w:t xml:space="preserve"> of Evidence </w:t>
      </w:r>
      <w:r w:rsidRPr="00B27928">
        <w:rPr>
          <w:rFonts w:ascii="Times New Roman" w:eastAsia="Times New Roman" w:hAnsi="Times New Roman" w:cstheme="minorBidi"/>
          <w:b/>
          <w:bCs/>
          <w:szCs w:val="24"/>
        </w:rPr>
        <w:t>70</w:t>
      </w:r>
      <w:r w:rsidR="008C49BB" w:rsidRPr="00B27928">
        <w:rPr>
          <w:rFonts w:ascii="Times New Roman" w:eastAsia="Times New Roman" w:hAnsi="Times New Roman" w:cstheme="minorBidi"/>
          <w:b/>
          <w:bCs/>
          <w:szCs w:val="24"/>
        </w:rPr>
        <w:t>1 through 706</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must</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be</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filed</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on</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or</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before</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heme="minorBidi"/>
          <w:b/>
          <w:bCs/>
          <w:szCs w:val="24"/>
        </w:rPr>
        <w:t>the</w:t>
      </w:r>
      <w:r w:rsidRPr="00B27928">
        <w:rPr>
          <w:rFonts w:ascii="Times New Roman" w:eastAsia="Times New Roman" w:hAnsi="Times New Roman" w:cstheme="minorBidi"/>
          <w:b/>
          <w:bCs/>
          <w:spacing w:val="-1"/>
          <w:szCs w:val="24"/>
        </w:rPr>
        <w:t xml:space="preserve"> </w:t>
      </w:r>
      <w:r w:rsidRPr="00B27928">
        <w:rPr>
          <w:rFonts w:ascii="Times New Roman" w:eastAsia="Times New Roman" w:hAnsi="Times New Roman" w:cs="Times New Roman"/>
          <w:b/>
          <w:bCs/>
          <w:i/>
          <w:szCs w:val="24"/>
        </w:rPr>
        <w:t>Daubert</w:t>
      </w:r>
      <w:r w:rsidRPr="00B27928">
        <w:rPr>
          <w:rFonts w:ascii="Times New Roman" w:eastAsia="Times New Roman" w:hAnsi="Times New Roman" w:cs="Times New Roman"/>
          <w:b/>
          <w:bCs/>
          <w:spacing w:val="-1"/>
          <w:szCs w:val="24"/>
        </w:rPr>
        <w:t xml:space="preserve"> </w:t>
      </w:r>
      <w:r w:rsidRPr="00B27928">
        <w:rPr>
          <w:rFonts w:ascii="Times New Roman" w:eastAsia="Times New Roman" w:hAnsi="Times New Roman" w:cstheme="minorBidi"/>
          <w:b/>
          <w:bCs/>
          <w:spacing w:val="-2"/>
          <w:szCs w:val="24"/>
        </w:rPr>
        <w:t>m</w:t>
      </w:r>
      <w:r w:rsidR="000E62F2" w:rsidRPr="00B27928">
        <w:rPr>
          <w:rFonts w:ascii="Times New Roman" w:eastAsia="Times New Roman" w:hAnsi="Times New Roman" w:cstheme="minorBidi"/>
          <w:b/>
          <w:bCs/>
          <w:szCs w:val="24"/>
        </w:rPr>
        <w:t>otion deadline</w:t>
      </w:r>
      <w:r w:rsidR="00D0368D" w:rsidRPr="00B27928">
        <w:rPr>
          <w:rFonts w:ascii="Times New Roman" w:eastAsia="Times New Roman" w:hAnsi="Times New Roman" w:cstheme="minorBidi"/>
          <w:b/>
          <w:bCs/>
          <w:szCs w:val="24"/>
        </w:rPr>
        <w:t>.</w:t>
      </w:r>
    </w:p>
    <w:p w14:paraId="7A5F6003" w14:textId="77777777" w:rsidR="000E62F2" w:rsidRPr="00B27928" w:rsidRDefault="000E62F2" w:rsidP="000E62F2">
      <w:pPr>
        <w:pStyle w:val="ListParagraph"/>
        <w:widowControl w:val="0"/>
        <w:ind w:left="1080"/>
        <w:jc w:val="both"/>
        <w:rPr>
          <w:rFonts w:ascii="Times New Roman" w:eastAsia="Times New Roman" w:hAnsi="Times New Roman" w:cstheme="minorBidi"/>
          <w:szCs w:val="24"/>
        </w:rPr>
      </w:pPr>
    </w:p>
    <w:p w14:paraId="37F3401D" w14:textId="75318717" w:rsidR="002279E2" w:rsidRPr="00B27928" w:rsidRDefault="000E62F2" w:rsidP="002279E2">
      <w:pPr>
        <w:pStyle w:val="ListParagraph"/>
        <w:numPr>
          <w:ilvl w:val="0"/>
          <w:numId w:val="3"/>
        </w:numPr>
        <w:jc w:val="both"/>
        <w:rPr>
          <w:rFonts w:ascii="Times New Roman" w:eastAsia="Times New Roman" w:hAnsi="Times New Roman" w:cs="Times New Roman"/>
          <w:b/>
          <w:bCs/>
          <w:spacing w:val="-1"/>
          <w:szCs w:val="24"/>
        </w:rPr>
      </w:pPr>
      <w:r w:rsidRPr="00B27928">
        <w:rPr>
          <w:rFonts w:ascii="Times New Roman" w:eastAsia="Times New Roman" w:hAnsi="Times New Roman" w:cstheme="minorBidi"/>
          <w:b/>
          <w:szCs w:val="24"/>
          <w:u w:val="single"/>
        </w:rPr>
        <w:t>Other Nondispositive Motions</w:t>
      </w:r>
      <w:r w:rsidRPr="00B27928">
        <w:rPr>
          <w:rFonts w:ascii="Times New Roman" w:eastAsia="Times New Roman" w:hAnsi="Times New Roman" w:cstheme="minorBidi"/>
          <w:b/>
          <w:bCs/>
          <w:szCs w:val="24"/>
          <w:u w:val="single"/>
        </w:rPr>
        <w:t>:</w:t>
      </w:r>
      <w:r w:rsidRPr="00B27928">
        <w:rPr>
          <w:rFonts w:ascii="Times New Roman" w:eastAsia="Times New Roman" w:hAnsi="Times New Roman" w:cstheme="minorBidi"/>
          <w:szCs w:val="24"/>
        </w:rPr>
        <w:t xml:space="preserve">  All nondispositive motions other than motions in limin</w:t>
      </w:r>
      <w:r w:rsidR="000642C1" w:rsidRPr="00B27928">
        <w:rPr>
          <w:rFonts w:ascii="Times New Roman" w:eastAsia="Times New Roman" w:hAnsi="Times New Roman" w:cstheme="minorBidi"/>
          <w:szCs w:val="24"/>
        </w:rPr>
        <w:t xml:space="preserve">e </w:t>
      </w:r>
      <w:r w:rsidRPr="00B27928">
        <w:rPr>
          <w:rFonts w:ascii="Times New Roman" w:eastAsia="Times New Roman" w:hAnsi="Times New Roman" w:cstheme="minorBidi"/>
          <w:szCs w:val="24"/>
        </w:rPr>
        <w:t>shall be filed</w:t>
      </w:r>
      <w:r w:rsidR="00A7273A" w:rsidRPr="00B27928">
        <w:rPr>
          <w:rFonts w:ascii="Times New Roman" w:eastAsia="Times New Roman" w:hAnsi="Times New Roman" w:cstheme="minorBidi"/>
          <w:szCs w:val="24"/>
        </w:rPr>
        <w:t xml:space="preserve"> on or before</w:t>
      </w:r>
      <w:r w:rsidRPr="00B27928">
        <w:rPr>
          <w:rFonts w:ascii="Times New Roman" w:eastAsia="Times New Roman" w:hAnsi="Times New Roman" w:cstheme="minorBidi"/>
          <w:szCs w:val="24"/>
        </w:rPr>
        <w:t xml:space="preserve"> </w:t>
      </w:r>
      <w:r w:rsidR="00B221A1" w:rsidRPr="00B27928">
        <w:rPr>
          <w:rFonts w:ascii="Times New Roman" w:eastAsia="Times New Roman" w:hAnsi="Times New Roman" w:cstheme="minorBidi"/>
          <w:szCs w:val="24"/>
        </w:rPr>
        <w:t>[</w:t>
      </w:r>
      <w:r w:rsidR="00B27928" w:rsidRPr="00B27928">
        <w:rPr>
          <w:rFonts w:ascii="Times New Roman" w:eastAsia="Times New Roman" w:hAnsi="Times New Roman" w:cstheme="minorBidi"/>
          <w:szCs w:val="24"/>
        </w:rPr>
        <w:t>~</w:t>
      </w:r>
      <w:r w:rsidR="00CB240D" w:rsidRPr="00B27928">
        <w:rPr>
          <w:rFonts w:ascii="Times New Roman" w:eastAsia="Times New Roman" w:hAnsi="Times New Roman" w:cstheme="minorBidi"/>
          <w:b/>
          <w:bCs/>
          <w:szCs w:val="24"/>
        </w:rPr>
        <w:t>60 days before trial</w:t>
      </w:r>
      <w:r w:rsidR="00B221A1" w:rsidRPr="00B27928">
        <w:rPr>
          <w:rFonts w:ascii="Times New Roman" w:eastAsia="Times New Roman" w:hAnsi="Times New Roman" w:cstheme="minorBidi"/>
          <w:szCs w:val="24"/>
        </w:rPr>
        <w:t>]</w:t>
      </w:r>
      <w:r w:rsidR="002279E2" w:rsidRPr="00B27928">
        <w:rPr>
          <w:rFonts w:ascii="Times New Roman" w:eastAsia="Times New Roman" w:hAnsi="Times New Roman" w:cs="Times New Roman"/>
          <w:b/>
          <w:bCs/>
          <w:spacing w:val="-1"/>
          <w:szCs w:val="24"/>
        </w:rPr>
        <w:t xml:space="preserve">.  </w:t>
      </w:r>
      <w:r w:rsidR="00501D89" w:rsidRPr="00B27928">
        <w:rPr>
          <w:rFonts w:ascii="Times New Roman" w:eastAsia="Times New Roman" w:hAnsi="Times New Roman" w:cs="Times New Roman"/>
          <w:spacing w:val="-1"/>
          <w:szCs w:val="24"/>
        </w:rPr>
        <w:t>Consistent with Local Rule 7.1(a), r</w:t>
      </w:r>
      <w:r w:rsidR="002279E2" w:rsidRPr="00B27928">
        <w:rPr>
          <w:rFonts w:ascii="Times New Roman" w:eastAsia="Times New Roman" w:hAnsi="Times New Roman" w:cs="Times New Roman"/>
          <w:bCs/>
          <w:spacing w:val="-1"/>
          <w:szCs w:val="24"/>
        </w:rPr>
        <w:t>esponses must be filed on or before</w:t>
      </w:r>
      <w:r w:rsidR="002279E2" w:rsidRPr="00B27928">
        <w:rPr>
          <w:rFonts w:ascii="Times New Roman" w:eastAsia="Times New Roman" w:hAnsi="Times New Roman" w:cs="Times New Roman"/>
          <w:b/>
          <w:bCs/>
          <w:spacing w:val="-1"/>
          <w:szCs w:val="24"/>
        </w:rPr>
        <w:t xml:space="preserve"> </w:t>
      </w:r>
      <w:r w:rsidR="00B221A1" w:rsidRPr="00B27928">
        <w:rPr>
          <w:rFonts w:ascii="Times New Roman" w:eastAsia="Times New Roman" w:hAnsi="Times New Roman" w:cs="Times New Roman"/>
          <w:b/>
          <w:bCs/>
          <w:spacing w:val="-1"/>
          <w:szCs w:val="24"/>
        </w:rPr>
        <w:t>[</w:t>
      </w:r>
      <w:r w:rsidR="00501D89" w:rsidRPr="00B27928">
        <w:rPr>
          <w:rFonts w:ascii="Times New Roman" w:eastAsia="Times New Roman" w:hAnsi="Times New Roman" w:cs="Times New Roman"/>
          <w:b/>
          <w:bCs/>
          <w:spacing w:val="-1"/>
          <w:szCs w:val="24"/>
        </w:rPr>
        <w:t>14</w:t>
      </w:r>
      <w:r w:rsidR="00CB240D" w:rsidRPr="00B27928">
        <w:rPr>
          <w:rFonts w:ascii="Times New Roman" w:eastAsia="Times New Roman" w:hAnsi="Times New Roman" w:cs="Times New Roman"/>
          <w:b/>
          <w:bCs/>
          <w:spacing w:val="-1"/>
          <w:szCs w:val="24"/>
        </w:rPr>
        <w:t xml:space="preserve"> days later</w:t>
      </w:r>
      <w:r w:rsidR="00B221A1" w:rsidRPr="00B27928">
        <w:rPr>
          <w:rFonts w:ascii="Times New Roman" w:eastAsia="Times New Roman" w:hAnsi="Times New Roman" w:cs="Times New Roman"/>
          <w:b/>
          <w:bCs/>
          <w:spacing w:val="-1"/>
          <w:szCs w:val="24"/>
        </w:rPr>
        <w:t>]</w:t>
      </w:r>
      <w:r w:rsidR="002279E2" w:rsidRPr="00B27928">
        <w:rPr>
          <w:rFonts w:ascii="Times New Roman" w:eastAsia="Times New Roman" w:hAnsi="Times New Roman" w:cs="Times New Roman"/>
          <w:b/>
          <w:bCs/>
          <w:spacing w:val="-1"/>
          <w:szCs w:val="24"/>
        </w:rPr>
        <w:t xml:space="preserve">. </w:t>
      </w:r>
    </w:p>
    <w:p w14:paraId="09EF571B" w14:textId="77777777" w:rsidR="001F754F" w:rsidRPr="00B27928" w:rsidRDefault="001F754F" w:rsidP="002279E2">
      <w:pPr>
        <w:pStyle w:val="ListParagraph"/>
        <w:widowControl w:val="0"/>
        <w:ind w:left="1080"/>
        <w:jc w:val="both"/>
        <w:rPr>
          <w:rFonts w:ascii="Times New Roman" w:eastAsia="Times New Roman" w:hAnsi="Times New Roman" w:cstheme="minorBidi"/>
          <w:szCs w:val="24"/>
        </w:rPr>
      </w:pPr>
    </w:p>
    <w:p w14:paraId="3DED4D9F" w14:textId="77777777" w:rsidR="001F754F" w:rsidRPr="00B27928" w:rsidRDefault="001F754F" w:rsidP="001F754F">
      <w:pPr>
        <w:pStyle w:val="ListParagraph"/>
        <w:widowControl w:val="0"/>
        <w:numPr>
          <w:ilvl w:val="0"/>
          <w:numId w:val="3"/>
        </w:numPr>
        <w:jc w:val="both"/>
        <w:rPr>
          <w:rFonts w:ascii="Times New Roman" w:eastAsia="Times New Roman" w:hAnsi="Times New Roman" w:cstheme="minorBidi"/>
          <w:b/>
          <w:szCs w:val="24"/>
          <w:u w:val="single"/>
        </w:rPr>
      </w:pPr>
      <w:r w:rsidRPr="00B27928">
        <w:rPr>
          <w:rFonts w:ascii="Times New Roman" w:eastAsia="Times New Roman" w:hAnsi="Times New Roman" w:cstheme="minorBidi"/>
          <w:b/>
          <w:szCs w:val="24"/>
          <w:u w:val="single"/>
        </w:rPr>
        <w:t>Final Exhibit and Witness Lists and Deposition Designations</w:t>
      </w:r>
      <w:r w:rsidR="002911E2" w:rsidRPr="00B27928">
        <w:rPr>
          <w:rFonts w:ascii="Times New Roman" w:eastAsia="Times New Roman" w:hAnsi="Times New Roman" w:cstheme="minorBidi"/>
          <w:b/>
          <w:szCs w:val="24"/>
          <w:u w:val="single"/>
        </w:rPr>
        <w:t>/Pretrial Disclosures</w:t>
      </w:r>
      <w:r w:rsidRPr="00B27928">
        <w:rPr>
          <w:rFonts w:ascii="Times New Roman" w:eastAsia="Times New Roman" w:hAnsi="Times New Roman" w:cstheme="minorBidi"/>
          <w:b/>
          <w:szCs w:val="24"/>
          <w:u w:val="single"/>
        </w:rPr>
        <w:t xml:space="preserve">: </w:t>
      </w:r>
    </w:p>
    <w:p w14:paraId="53C7AA0C" w14:textId="2BD47BA6" w:rsidR="002911E2" w:rsidRPr="00B27928" w:rsidRDefault="002911E2" w:rsidP="002911E2">
      <w:pPr>
        <w:ind w:left="1080"/>
        <w:jc w:val="both"/>
        <w:rPr>
          <w:rFonts w:ascii="Times New Roman" w:eastAsia="Times New Roman" w:hAnsi="Times New Roman" w:cstheme="minorBidi"/>
          <w:szCs w:val="24"/>
        </w:rPr>
      </w:pPr>
      <w:r w:rsidRPr="00B27928">
        <w:rPr>
          <w:rFonts w:ascii="Times New Roman" w:eastAsia="Times New Roman" w:hAnsi="Times New Roman" w:cstheme="minorBidi"/>
          <w:szCs w:val="24"/>
        </w:rPr>
        <w:lastRenderedPageBreak/>
        <w:t xml:space="preserve">On or before </w:t>
      </w:r>
      <w:r w:rsidRPr="00B27928">
        <w:rPr>
          <w:rFonts w:ascii="Times New Roman" w:eastAsia="Times New Roman" w:hAnsi="Times New Roman" w:cstheme="minorBidi"/>
          <w:b/>
          <w:szCs w:val="24"/>
        </w:rPr>
        <w:t>thirty (30) days</w:t>
      </w:r>
      <w:r w:rsidRPr="00B27928">
        <w:rPr>
          <w:rFonts w:ascii="Times New Roman" w:eastAsia="Times New Roman" w:hAnsi="Times New Roman" w:cstheme="minorBidi"/>
          <w:szCs w:val="24"/>
        </w:rPr>
        <w:t xml:space="preserve"> before the final pretrial conference, the parties shall</w:t>
      </w:r>
      <w:r w:rsidR="00B27928">
        <w:rPr>
          <w:rFonts w:ascii="Times New Roman" w:eastAsia="Times New Roman" w:hAnsi="Times New Roman" w:cstheme="minorBidi"/>
          <w:szCs w:val="24"/>
        </w:rPr>
        <w:t xml:space="preserve"> </w:t>
      </w:r>
      <w:r w:rsidR="009F2BFD" w:rsidRPr="00B27928">
        <w:rPr>
          <w:rFonts w:ascii="Times New Roman" w:eastAsia="Times New Roman" w:hAnsi="Times New Roman" w:cstheme="minorBidi"/>
          <w:szCs w:val="24"/>
        </w:rPr>
        <w:t xml:space="preserve">make </w:t>
      </w:r>
      <w:r w:rsidRPr="00B27928">
        <w:rPr>
          <w:rFonts w:ascii="Times New Roman" w:eastAsia="Times New Roman" w:hAnsi="Times New Roman" w:cstheme="minorBidi"/>
          <w:szCs w:val="24"/>
        </w:rPr>
        <w:t>pretrial disclos</w:t>
      </w:r>
      <w:r w:rsidR="009F2BFD" w:rsidRPr="00B27928">
        <w:rPr>
          <w:rFonts w:ascii="Times New Roman" w:eastAsia="Times New Roman" w:hAnsi="Times New Roman" w:cstheme="minorBidi"/>
          <w:szCs w:val="24"/>
        </w:rPr>
        <w:t>ures in accordance with the following:</w:t>
      </w:r>
    </w:p>
    <w:p w14:paraId="2DD36DAB" w14:textId="77777777" w:rsidR="001F754F" w:rsidRPr="00B27928" w:rsidRDefault="001F754F" w:rsidP="001F754F">
      <w:pPr>
        <w:pStyle w:val="ListParagraph"/>
        <w:widowControl w:val="0"/>
        <w:ind w:left="1080"/>
        <w:jc w:val="both"/>
        <w:rPr>
          <w:rFonts w:ascii="Times New Roman" w:eastAsia="Times New Roman" w:hAnsi="Times New Roman" w:cstheme="minorBidi"/>
          <w:szCs w:val="24"/>
        </w:rPr>
      </w:pPr>
    </w:p>
    <w:p w14:paraId="232314C3" w14:textId="1F769D12" w:rsidR="001F754F" w:rsidRPr="00B27928" w:rsidRDefault="001F754F" w:rsidP="001F754F">
      <w:pPr>
        <w:pStyle w:val="ListParagraph"/>
        <w:widowControl w:val="0"/>
        <w:ind w:left="1080"/>
        <w:jc w:val="both"/>
        <w:rPr>
          <w:rFonts w:ascii="Times New Roman" w:eastAsia="Times New Roman" w:hAnsi="Times New Roman" w:cstheme="minorBidi"/>
          <w:szCs w:val="24"/>
        </w:rPr>
      </w:pPr>
      <w:r w:rsidRPr="00B27928">
        <w:rPr>
          <w:rFonts w:ascii="Times New Roman" w:eastAsia="Times New Roman" w:hAnsi="Times New Roman" w:cstheme="minorBidi"/>
          <w:szCs w:val="24"/>
        </w:rPr>
        <w:t xml:space="preserve">Provide to all parties a final witness list in accordance </w:t>
      </w:r>
      <w:r w:rsidR="00D0368D" w:rsidRPr="00B27928">
        <w:rPr>
          <w:rFonts w:ascii="Times New Roman" w:eastAsia="Times New Roman" w:hAnsi="Times New Roman" w:cstheme="minorBidi"/>
          <w:szCs w:val="24"/>
        </w:rPr>
        <w:t>with Rule 26(a)(3)</w:t>
      </w:r>
      <w:r w:rsidRPr="00B27928">
        <w:rPr>
          <w:rFonts w:ascii="Times New Roman" w:eastAsia="Times New Roman" w:hAnsi="Times New Roman" w:cstheme="minorBidi"/>
          <w:szCs w:val="24"/>
        </w:rPr>
        <w:t xml:space="preserve">. </w:t>
      </w:r>
      <w:r w:rsidR="00A456C9" w:rsidRPr="00B27928">
        <w:rPr>
          <w:rFonts w:ascii="Times New Roman" w:eastAsia="Times New Roman" w:hAnsi="Times New Roman" w:cstheme="minorBidi"/>
          <w:szCs w:val="24"/>
        </w:rPr>
        <w:t>The list may be supplemented wi</w:t>
      </w:r>
      <w:r w:rsidR="009F2BFD" w:rsidRPr="00B27928">
        <w:rPr>
          <w:rFonts w:ascii="Times New Roman" w:eastAsia="Times New Roman" w:hAnsi="Times New Roman" w:cstheme="minorBidi"/>
          <w:szCs w:val="24"/>
        </w:rPr>
        <w:t>t</w:t>
      </w:r>
      <w:r w:rsidRPr="00B27928">
        <w:rPr>
          <w:rFonts w:ascii="Times New Roman" w:eastAsia="Times New Roman" w:hAnsi="Times New Roman" w:cstheme="minorBidi"/>
          <w:szCs w:val="24"/>
        </w:rPr>
        <w:t xml:space="preserve">hin </w:t>
      </w:r>
      <w:r w:rsidRPr="00B27928">
        <w:rPr>
          <w:rFonts w:ascii="Times New Roman" w:eastAsia="Times New Roman" w:hAnsi="Times New Roman" w:cstheme="minorBidi"/>
          <w:b/>
          <w:szCs w:val="24"/>
        </w:rPr>
        <w:t>five</w:t>
      </w:r>
      <w:r w:rsidR="00397E5A" w:rsidRPr="00B27928">
        <w:rPr>
          <w:rFonts w:ascii="Times New Roman" w:eastAsia="Times New Roman" w:hAnsi="Times New Roman" w:cstheme="minorBidi"/>
          <w:b/>
          <w:szCs w:val="24"/>
        </w:rPr>
        <w:t xml:space="preserve"> (5)</w:t>
      </w:r>
      <w:r w:rsidRPr="00B27928">
        <w:rPr>
          <w:rFonts w:ascii="Times New Roman" w:eastAsia="Times New Roman" w:hAnsi="Times New Roman" w:cstheme="minorBidi"/>
          <w:b/>
          <w:szCs w:val="24"/>
        </w:rPr>
        <w:t xml:space="preserve"> days</w:t>
      </w:r>
      <w:r w:rsidRPr="00B27928">
        <w:rPr>
          <w:rFonts w:ascii="Times New Roman" w:eastAsia="Times New Roman" w:hAnsi="Times New Roman" w:cstheme="minorBidi"/>
          <w:szCs w:val="24"/>
        </w:rPr>
        <w:t xml:space="preserve"> after service</w:t>
      </w:r>
      <w:r w:rsidR="00A456C9"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szCs w:val="24"/>
        </w:rPr>
        <w:t xml:space="preserve">After that time the list </w:t>
      </w:r>
      <w:r w:rsidR="00012AAA" w:rsidRPr="00B27928">
        <w:rPr>
          <w:rFonts w:ascii="Times New Roman" w:eastAsia="Times New Roman" w:hAnsi="Times New Roman" w:cstheme="minorBidi"/>
          <w:szCs w:val="24"/>
        </w:rPr>
        <w:t>shall</w:t>
      </w:r>
      <w:r w:rsidRPr="00B27928">
        <w:rPr>
          <w:rFonts w:ascii="Times New Roman" w:eastAsia="Times New Roman" w:hAnsi="Times New Roman" w:cstheme="minorBidi"/>
          <w:szCs w:val="24"/>
        </w:rPr>
        <w:t xml:space="preserve"> only be supplemented with leave </w:t>
      </w:r>
      <w:r w:rsidR="000F38ED" w:rsidRPr="00B27928">
        <w:rPr>
          <w:rFonts w:ascii="Times New Roman" w:eastAsia="Times New Roman" w:hAnsi="Times New Roman" w:cstheme="minorBidi"/>
          <w:szCs w:val="24"/>
        </w:rPr>
        <w:t xml:space="preserve">of </w:t>
      </w:r>
      <w:r w:rsidR="00C64EDC" w:rsidRPr="00B27928">
        <w:rPr>
          <w:rFonts w:ascii="Times New Roman" w:eastAsia="Times New Roman" w:hAnsi="Times New Roman" w:cstheme="minorBidi"/>
          <w:szCs w:val="24"/>
        </w:rPr>
        <w:t>C</w:t>
      </w:r>
      <w:r w:rsidR="000F38ED" w:rsidRPr="00B27928">
        <w:rPr>
          <w:rFonts w:ascii="Times New Roman" w:eastAsia="Times New Roman" w:hAnsi="Times New Roman" w:cstheme="minorBidi"/>
          <w:szCs w:val="24"/>
        </w:rPr>
        <w:t>ourt and for good cause</w:t>
      </w:r>
      <w:r w:rsidR="00B27928">
        <w:rPr>
          <w:rFonts w:ascii="Times New Roman" w:eastAsia="Times New Roman" w:hAnsi="Times New Roman" w:cstheme="minorBidi"/>
          <w:szCs w:val="24"/>
        </w:rPr>
        <w:t>.</w:t>
      </w:r>
    </w:p>
    <w:p w14:paraId="13E035F0" w14:textId="77777777" w:rsidR="001F754F" w:rsidRPr="00B27928" w:rsidRDefault="001F754F" w:rsidP="001F754F">
      <w:pPr>
        <w:pStyle w:val="ListParagraph"/>
        <w:widowControl w:val="0"/>
        <w:ind w:left="1080"/>
        <w:jc w:val="both"/>
        <w:rPr>
          <w:rFonts w:ascii="Times New Roman" w:eastAsia="Times New Roman" w:hAnsi="Times New Roman" w:cstheme="minorBidi"/>
          <w:szCs w:val="24"/>
        </w:rPr>
      </w:pPr>
    </w:p>
    <w:p w14:paraId="1B81FB67" w14:textId="77777777" w:rsidR="009F2BFD" w:rsidRPr="00B27928" w:rsidRDefault="00397E5A" w:rsidP="001F754F">
      <w:pPr>
        <w:pStyle w:val="ListParagraph"/>
        <w:widowControl w:val="0"/>
        <w:ind w:left="1080"/>
        <w:jc w:val="both"/>
        <w:rPr>
          <w:rFonts w:ascii="Times New Roman" w:eastAsia="Times New Roman" w:hAnsi="Times New Roman" w:cstheme="minorBidi"/>
          <w:szCs w:val="24"/>
        </w:rPr>
      </w:pPr>
      <w:r w:rsidRPr="00B27928">
        <w:rPr>
          <w:rFonts w:ascii="Times New Roman" w:eastAsia="Times New Roman" w:hAnsi="Times New Roman" w:cstheme="minorBidi"/>
          <w:szCs w:val="24"/>
        </w:rPr>
        <w:t>Exchange</w:t>
      </w:r>
      <w:r w:rsidR="00A456C9" w:rsidRPr="00B27928">
        <w:rPr>
          <w:rFonts w:ascii="Times New Roman" w:eastAsia="Times New Roman" w:hAnsi="Times New Roman" w:cstheme="minorBidi"/>
          <w:szCs w:val="24"/>
        </w:rPr>
        <w:t xml:space="preserve"> </w:t>
      </w:r>
      <w:r w:rsidR="009F2BFD" w:rsidRPr="00B27928">
        <w:rPr>
          <w:rFonts w:ascii="Times New Roman" w:eastAsia="Times New Roman" w:hAnsi="Times New Roman" w:cstheme="minorBidi"/>
          <w:szCs w:val="24"/>
        </w:rPr>
        <w:t>exhibit lists</w:t>
      </w:r>
      <w:r w:rsidR="001F754F" w:rsidRPr="00B27928">
        <w:rPr>
          <w:rFonts w:ascii="Times New Roman" w:eastAsia="Times New Roman" w:hAnsi="Times New Roman" w:cstheme="minorBidi"/>
          <w:szCs w:val="24"/>
        </w:rPr>
        <w:t xml:space="preserve"> and designations of depositions, or portions thereof, to be placed in evidence and produce th</w:t>
      </w:r>
      <w:r w:rsidR="00A456C9" w:rsidRPr="00B27928">
        <w:rPr>
          <w:rFonts w:ascii="Times New Roman" w:eastAsia="Times New Roman" w:hAnsi="Times New Roman" w:cstheme="minorBidi"/>
          <w:szCs w:val="24"/>
        </w:rPr>
        <w:t>e</w:t>
      </w:r>
      <w:r w:rsidR="001F754F" w:rsidRPr="00B27928">
        <w:rPr>
          <w:rFonts w:ascii="Times New Roman" w:eastAsia="Times New Roman" w:hAnsi="Times New Roman" w:cstheme="minorBidi"/>
          <w:szCs w:val="24"/>
        </w:rPr>
        <w:t xml:space="preserve"> exhibits for inspection by the opposing parties.</w:t>
      </w:r>
      <w:r w:rsidRPr="00B27928">
        <w:rPr>
          <w:rFonts w:ascii="Times New Roman" w:eastAsia="Times New Roman" w:hAnsi="Times New Roman" w:cstheme="minorBidi"/>
          <w:szCs w:val="24"/>
        </w:rPr>
        <w:t xml:space="preserve">  </w:t>
      </w:r>
    </w:p>
    <w:p w14:paraId="64964F45" w14:textId="77777777" w:rsidR="009F2BFD" w:rsidRPr="00B27928" w:rsidRDefault="009F2BFD" w:rsidP="001F754F">
      <w:pPr>
        <w:pStyle w:val="ListParagraph"/>
        <w:widowControl w:val="0"/>
        <w:ind w:left="1080"/>
        <w:jc w:val="both"/>
        <w:rPr>
          <w:rFonts w:ascii="Times New Roman" w:eastAsia="Times New Roman" w:hAnsi="Times New Roman" w:cstheme="minorBidi"/>
          <w:szCs w:val="24"/>
        </w:rPr>
      </w:pPr>
    </w:p>
    <w:p w14:paraId="756BF463" w14:textId="668EAE4D" w:rsidR="001F754F" w:rsidRPr="00B27928" w:rsidRDefault="00397E5A" w:rsidP="001F754F">
      <w:pPr>
        <w:pStyle w:val="ListParagraph"/>
        <w:widowControl w:val="0"/>
        <w:ind w:left="1080"/>
        <w:jc w:val="both"/>
        <w:rPr>
          <w:rFonts w:ascii="Times New Roman" w:eastAsia="Times New Roman" w:hAnsi="Times New Roman" w:cstheme="minorBidi"/>
          <w:szCs w:val="24"/>
        </w:rPr>
      </w:pPr>
      <w:r w:rsidRPr="00B27928">
        <w:rPr>
          <w:rFonts w:ascii="Times New Roman" w:eastAsia="Times New Roman" w:hAnsi="Times New Roman" w:cstheme="minorBidi"/>
          <w:szCs w:val="24"/>
        </w:rPr>
        <w:t xml:space="preserve">Parties may file </w:t>
      </w:r>
      <w:r w:rsidR="009A6BE9" w:rsidRPr="00B27928">
        <w:rPr>
          <w:rFonts w:ascii="Times New Roman" w:eastAsia="Times New Roman" w:hAnsi="Times New Roman" w:cstheme="minorBidi"/>
          <w:szCs w:val="24"/>
        </w:rPr>
        <w:t>objections</w:t>
      </w:r>
      <w:r w:rsidRPr="00B27928">
        <w:rPr>
          <w:rFonts w:ascii="Times New Roman" w:eastAsia="Times New Roman" w:hAnsi="Times New Roman" w:cstheme="minorBidi"/>
          <w:szCs w:val="24"/>
        </w:rPr>
        <w:t xml:space="preserve"> after </w:t>
      </w:r>
      <w:r w:rsidR="00A456C9" w:rsidRPr="00B27928">
        <w:rPr>
          <w:rFonts w:ascii="Times New Roman" w:eastAsia="Times New Roman" w:hAnsi="Times New Roman" w:cstheme="minorBidi"/>
          <w:szCs w:val="24"/>
        </w:rPr>
        <w:t xml:space="preserve">the exhibit list </w:t>
      </w:r>
      <w:r w:rsidRPr="00B27928">
        <w:rPr>
          <w:rFonts w:ascii="Times New Roman" w:eastAsia="Times New Roman" w:hAnsi="Times New Roman" w:cstheme="minorBidi"/>
          <w:szCs w:val="24"/>
        </w:rPr>
        <w:t xml:space="preserve">exchange for the </w:t>
      </w:r>
      <w:r w:rsidRPr="00B27928">
        <w:rPr>
          <w:rFonts w:ascii="Times New Roman" w:eastAsia="Times New Roman" w:hAnsi="Times New Roman" w:cstheme="minorBidi"/>
          <w:i/>
          <w:szCs w:val="24"/>
        </w:rPr>
        <w:t xml:space="preserve">limited </w:t>
      </w:r>
      <w:r w:rsidRPr="00B27928">
        <w:rPr>
          <w:rFonts w:ascii="Times New Roman" w:eastAsia="Times New Roman" w:hAnsi="Times New Roman" w:cstheme="minorBidi"/>
          <w:szCs w:val="24"/>
        </w:rPr>
        <w:t xml:space="preserve">purpose of </w:t>
      </w:r>
      <w:r w:rsidR="00A456C9" w:rsidRPr="00B27928">
        <w:rPr>
          <w:rFonts w:ascii="Times New Roman" w:eastAsia="Times New Roman" w:hAnsi="Times New Roman" w:cstheme="minorBidi"/>
          <w:szCs w:val="24"/>
        </w:rPr>
        <w:t>raising</w:t>
      </w:r>
      <w:r w:rsidRPr="00B27928">
        <w:rPr>
          <w:rFonts w:ascii="Times New Roman" w:eastAsia="Times New Roman" w:hAnsi="Times New Roman" w:cstheme="minorBidi"/>
          <w:szCs w:val="24"/>
        </w:rPr>
        <w:t xml:space="preserve"> objections to</w:t>
      </w:r>
      <w:r w:rsidR="00A456C9"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szCs w:val="24"/>
        </w:rPr>
        <w:t xml:space="preserve">authenticity and/or admissibility. </w:t>
      </w:r>
      <w:r w:rsidR="009A6BE9" w:rsidRPr="00B27928">
        <w:rPr>
          <w:rFonts w:ascii="Times New Roman" w:eastAsia="Times New Roman" w:hAnsi="Times New Roman" w:cstheme="minorBidi"/>
          <w:szCs w:val="24"/>
        </w:rPr>
        <w:t>Objections</w:t>
      </w:r>
      <w:r w:rsidRPr="00B27928">
        <w:rPr>
          <w:rFonts w:ascii="Times New Roman" w:eastAsia="Times New Roman" w:hAnsi="Times New Roman" w:cstheme="minorBidi"/>
          <w:szCs w:val="24"/>
        </w:rPr>
        <w:t xml:space="preserve"> must be filed at least </w:t>
      </w:r>
      <w:r w:rsidR="000E62F2" w:rsidRPr="00B27928">
        <w:rPr>
          <w:rFonts w:ascii="Times New Roman" w:eastAsia="Times New Roman" w:hAnsi="Times New Roman" w:cstheme="minorBidi"/>
          <w:b/>
          <w:szCs w:val="24"/>
        </w:rPr>
        <w:t>twenty-one</w:t>
      </w:r>
      <w:r w:rsidRPr="00B27928">
        <w:rPr>
          <w:rFonts w:ascii="Times New Roman" w:eastAsia="Times New Roman" w:hAnsi="Times New Roman" w:cstheme="minorBidi"/>
          <w:b/>
          <w:szCs w:val="24"/>
        </w:rPr>
        <w:t xml:space="preserve"> (</w:t>
      </w:r>
      <w:r w:rsidR="000E62F2" w:rsidRPr="00B27928">
        <w:rPr>
          <w:rFonts w:ascii="Times New Roman" w:eastAsia="Times New Roman" w:hAnsi="Times New Roman" w:cstheme="minorBidi"/>
          <w:b/>
          <w:szCs w:val="24"/>
        </w:rPr>
        <w:t>21</w:t>
      </w:r>
      <w:r w:rsidRPr="00B27928">
        <w:rPr>
          <w:rFonts w:ascii="Times New Roman" w:eastAsia="Times New Roman" w:hAnsi="Times New Roman" w:cstheme="minorBidi"/>
          <w:b/>
          <w:szCs w:val="24"/>
        </w:rPr>
        <w:t>)</w:t>
      </w:r>
      <w:r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b/>
          <w:szCs w:val="24"/>
        </w:rPr>
        <w:t>days</w:t>
      </w:r>
      <w:r w:rsidRPr="00B27928">
        <w:rPr>
          <w:rFonts w:ascii="Times New Roman" w:eastAsia="Times New Roman" w:hAnsi="Times New Roman" w:cstheme="minorBidi"/>
          <w:szCs w:val="24"/>
        </w:rPr>
        <w:t xml:space="preserve"> prior to the final pretrial conference. Unless written objection is made to the authenticity and/or admissibility of an exhibit, </w:t>
      </w:r>
      <w:r w:rsidR="000152EB" w:rsidRPr="00B27928">
        <w:rPr>
          <w:rFonts w:ascii="Times New Roman" w:eastAsia="Times New Roman" w:hAnsi="Times New Roman" w:cstheme="minorBidi"/>
          <w:szCs w:val="24"/>
        </w:rPr>
        <w:t xml:space="preserve">an </w:t>
      </w:r>
      <w:r w:rsidR="009F2BFD" w:rsidRPr="00B27928">
        <w:rPr>
          <w:rFonts w:ascii="Times New Roman" w:eastAsia="Times New Roman" w:hAnsi="Times New Roman" w:cstheme="minorBidi"/>
          <w:szCs w:val="24"/>
        </w:rPr>
        <w:t xml:space="preserve">objection to </w:t>
      </w:r>
      <w:r w:rsidRPr="00B27928">
        <w:rPr>
          <w:rFonts w:ascii="Times New Roman" w:eastAsia="Times New Roman" w:hAnsi="Times New Roman" w:cstheme="minorBidi"/>
          <w:szCs w:val="24"/>
        </w:rPr>
        <w:t>the authenticity and/or admissibi</w:t>
      </w:r>
      <w:r w:rsidR="000F38ED" w:rsidRPr="00B27928">
        <w:rPr>
          <w:rFonts w:ascii="Times New Roman" w:eastAsia="Times New Roman" w:hAnsi="Times New Roman" w:cstheme="minorBidi"/>
          <w:szCs w:val="24"/>
        </w:rPr>
        <w:t>lity of the exhibit is</w:t>
      </w:r>
      <w:r w:rsidR="00A456C9" w:rsidRPr="00B27928">
        <w:rPr>
          <w:rFonts w:ascii="Times New Roman" w:eastAsia="Times New Roman" w:hAnsi="Times New Roman" w:cstheme="minorBidi"/>
          <w:szCs w:val="24"/>
        </w:rPr>
        <w:t xml:space="preserve"> deemed</w:t>
      </w:r>
      <w:r w:rsidR="000F38ED" w:rsidRPr="00B27928">
        <w:rPr>
          <w:rFonts w:ascii="Times New Roman" w:eastAsia="Times New Roman" w:hAnsi="Times New Roman" w:cstheme="minorBidi"/>
          <w:szCs w:val="24"/>
        </w:rPr>
        <w:t xml:space="preserve"> </w:t>
      </w:r>
      <w:r w:rsidR="009F2BFD" w:rsidRPr="00B27928">
        <w:rPr>
          <w:rFonts w:ascii="Times New Roman" w:eastAsia="Times New Roman" w:hAnsi="Times New Roman" w:cstheme="minorBidi"/>
          <w:szCs w:val="24"/>
        </w:rPr>
        <w:t>waived unless excused for good cause.</w:t>
      </w:r>
    </w:p>
    <w:p w14:paraId="498B7080" w14:textId="77777777" w:rsidR="001F754F" w:rsidRPr="00B27928" w:rsidRDefault="001F754F" w:rsidP="001F754F">
      <w:pPr>
        <w:pStyle w:val="ListParagraph"/>
        <w:widowControl w:val="0"/>
        <w:ind w:left="1080"/>
        <w:jc w:val="both"/>
        <w:rPr>
          <w:rFonts w:ascii="Times New Roman" w:eastAsia="Times New Roman" w:hAnsi="Times New Roman" w:cstheme="minorBidi"/>
          <w:szCs w:val="24"/>
        </w:rPr>
      </w:pPr>
    </w:p>
    <w:p w14:paraId="0567C621" w14:textId="77777777" w:rsidR="001F754F" w:rsidRPr="00B27928" w:rsidRDefault="00397E5A" w:rsidP="001F754F">
      <w:pPr>
        <w:pStyle w:val="ListParagraph"/>
        <w:widowControl w:val="0"/>
        <w:ind w:left="1080"/>
        <w:jc w:val="both"/>
        <w:rPr>
          <w:rFonts w:ascii="Times New Roman" w:eastAsia="Times New Roman" w:hAnsi="Times New Roman" w:cstheme="minorBidi"/>
          <w:szCs w:val="24"/>
        </w:rPr>
      </w:pPr>
      <w:r w:rsidRPr="00B27928">
        <w:rPr>
          <w:rFonts w:ascii="Times New Roman" w:eastAsia="Times New Roman" w:hAnsi="Times New Roman" w:cstheme="minorBidi"/>
          <w:szCs w:val="24"/>
        </w:rPr>
        <w:t>Furnish opposing parties a list of damages if damages are claimed.</w:t>
      </w:r>
    </w:p>
    <w:p w14:paraId="79289B7A" w14:textId="77777777" w:rsidR="00397E5A" w:rsidRPr="00B27928" w:rsidRDefault="00397E5A" w:rsidP="001F754F">
      <w:pPr>
        <w:pStyle w:val="ListParagraph"/>
        <w:widowControl w:val="0"/>
        <w:ind w:left="1080"/>
        <w:jc w:val="both"/>
        <w:rPr>
          <w:rFonts w:ascii="Times New Roman" w:eastAsia="Times New Roman" w:hAnsi="Times New Roman" w:cstheme="minorBidi"/>
          <w:szCs w:val="24"/>
        </w:rPr>
      </w:pPr>
    </w:p>
    <w:p w14:paraId="25E1A011" w14:textId="77777777" w:rsidR="00397E5A" w:rsidRPr="00B27928" w:rsidRDefault="00397E5A" w:rsidP="00397E5A">
      <w:pPr>
        <w:pStyle w:val="ListParagraph"/>
        <w:widowControl w:val="0"/>
        <w:ind w:left="1080"/>
        <w:jc w:val="both"/>
        <w:rPr>
          <w:rFonts w:ascii="Times New Roman" w:eastAsia="Times New Roman" w:hAnsi="Times New Roman" w:cstheme="minorBidi"/>
          <w:b/>
          <w:szCs w:val="24"/>
        </w:rPr>
      </w:pPr>
      <w:r w:rsidRPr="00B27928">
        <w:rPr>
          <w:rFonts w:ascii="Times New Roman" w:eastAsia="Times New Roman" w:hAnsi="Times New Roman" w:cstheme="minorBidi"/>
          <w:b/>
          <w:szCs w:val="24"/>
        </w:rPr>
        <w:t xml:space="preserve">Failure to fully comply with this </w:t>
      </w:r>
      <w:r w:rsidR="006E4A1F" w:rsidRPr="00B27928">
        <w:rPr>
          <w:rFonts w:ascii="Times New Roman" w:eastAsia="Times New Roman" w:hAnsi="Times New Roman" w:cstheme="minorBidi"/>
          <w:b/>
          <w:szCs w:val="24"/>
        </w:rPr>
        <w:t>section</w:t>
      </w:r>
      <w:r w:rsidRPr="00B27928">
        <w:rPr>
          <w:rFonts w:ascii="Times New Roman" w:eastAsia="Times New Roman" w:hAnsi="Times New Roman" w:cstheme="minorBidi"/>
          <w:b/>
          <w:szCs w:val="24"/>
        </w:rPr>
        <w:t xml:space="preserve"> will likely result in the exclusion of these items from use at trial in that party’s case-in-chief.</w:t>
      </w:r>
    </w:p>
    <w:p w14:paraId="5BC672AF" w14:textId="77777777" w:rsidR="00FA38C1" w:rsidRPr="00B27928" w:rsidRDefault="00FA38C1" w:rsidP="00FA38C1">
      <w:pPr>
        <w:pStyle w:val="ListParagraph"/>
        <w:rPr>
          <w:rFonts w:ascii="Times New Roman" w:eastAsia="Times New Roman" w:hAnsi="Times New Roman" w:cstheme="minorBidi"/>
          <w:szCs w:val="24"/>
        </w:rPr>
      </w:pPr>
    </w:p>
    <w:p w14:paraId="63AA0239" w14:textId="578EAC4C" w:rsidR="00732605" w:rsidRPr="00B27928" w:rsidRDefault="00FA38C1" w:rsidP="00732605">
      <w:pPr>
        <w:pStyle w:val="ListParagraph"/>
        <w:widowControl w:val="0"/>
        <w:numPr>
          <w:ilvl w:val="0"/>
          <w:numId w:val="3"/>
        </w:numPr>
        <w:jc w:val="both"/>
        <w:rPr>
          <w:rFonts w:ascii="Times New Roman" w:eastAsia="Times New Roman" w:hAnsi="Times New Roman" w:cstheme="minorBidi"/>
          <w:szCs w:val="24"/>
        </w:rPr>
      </w:pPr>
      <w:r w:rsidRPr="00B27928">
        <w:rPr>
          <w:rFonts w:ascii="Times New Roman" w:eastAsia="Times New Roman" w:hAnsi="Times New Roman" w:cstheme="minorBidi"/>
          <w:b/>
          <w:szCs w:val="24"/>
          <w:u w:val="single"/>
        </w:rPr>
        <w:t>Depositions for Evidence</w:t>
      </w:r>
      <w:r w:rsidRPr="00B27928">
        <w:rPr>
          <w:rFonts w:ascii="Times New Roman" w:eastAsia="Times New Roman" w:hAnsi="Times New Roman" w:cstheme="minorBidi"/>
          <w:szCs w:val="24"/>
        </w:rPr>
        <w:t>:</w:t>
      </w:r>
      <w:r w:rsidR="00C2580F" w:rsidRPr="00B27928">
        <w:rPr>
          <w:rFonts w:ascii="Times New Roman" w:eastAsia="Times New Roman" w:hAnsi="Times New Roman" w:cstheme="minorBidi"/>
          <w:szCs w:val="24"/>
        </w:rPr>
        <w:t xml:space="preserve">  Depositions for evidence (proof) shall be </w:t>
      </w:r>
      <w:r w:rsidR="009A6BE9" w:rsidRPr="00B27928">
        <w:rPr>
          <w:rFonts w:ascii="Times New Roman" w:eastAsia="Times New Roman" w:hAnsi="Times New Roman" w:cstheme="minorBidi"/>
          <w:szCs w:val="24"/>
        </w:rPr>
        <w:t>completed</w:t>
      </w:r>
      <w:r w:rsidR="00D40CD2" w:rsidRPr="00B27928">
        <w:rPr>
          <w:rFonts w:ascii="Times New Roman" w:eastAsia="Times New Roman" w:hAnsi="Times New Roman" w:cstheme="minorBidi"/>
          <w:szCs w:val="24"/>
        </w:rPr>
        <w:t xml:space="preserve"> </w:t>
      </w:r>
      <w:r w:rsidR="00D40CD2" w:rsidRPr="00B27928">
        <w:rPr>
          <w:rFonts w:ascii="Times New Roman" w:eastAsia="Times New Roman" w:hAnsi="Times New Roman" w:cstheme="minorBidi"/>
          <w:b/>
          <w:szCs w:val="24"/>
        </w:rPr>
        <w:t>thirty (30) days</w:t>
      </w:r>
      <w:r w:rsidR="00D40CD2" w:rsidRPr="00B27928">
        <w:rPr>
          <w:rFonts w:ascii="Times New Roman" w:eastAsia="Times New Roman" w:hAnsi="Times New Roman" w:cstheme="minorBidi"/>
          <w:szCs w:val="24"/>
        </w:rPr>
        <w:t xml:space="preserve"> prior to the final pretrial conference</w:t>
      </w:r>
      <w:r w:rsidR="008C49BB" w:rsidRPr="00B27928">
        <w:rPr>
          <w:rFonts w:ascii="Times New Roman" w:eastAsia="Times New Roman" w:hAnsi="Times New Roman" w:cstheme="minorBidi"/>
          <w:szCs w:val="24"/>
        </w:rPr>
        <w:t>.</w:t>
      </w:r>
    </w:p>
    <w:p w14:paraId="5F722BBD" w14:textId="77777777" w:rsidR="008C49BB" w:rsidRPr="00B27928" w:rsidRDefault="008C49BB" w:rsidP="008C49BB">
      <w:pPr>
        <w:pStyle w:val="ListParagraph"/>
        <w:widowControl w:val="0"/>
        <w:ind w:left="1080"/>
        <w:jc w:val="both"/>
        <w:rPr>
          <w:rFonts w:ascii="Times New Roman" w:eastAsia="Times New Roman" w:hAnsi="Times New Roman" w:cstheme="minorBidi"/>
          <w:szCs w:val="24"/>
        </w:rPr>
      </w:pPr>
    </w:p>
    <w:p w14:paraId="423988D9" w14:textId="77777777" w:rsidR="000E5F3C" w:rsidRPr="00B27928" w:rsidRDefault="004D63DE" w:rsidP="00053673">
      <w:pPr>
        <w:widowControl w:val="0"/>
        <w:ind w:left="720" w:hanging="720"/>
        <w:jc w:val="both"/>
        <w:rPr>
          <w:rFonts w:ascii="Times New Roman" w:eastAsia="Times New Roman" w:hAnsi="Times New Roman" w:cstheme="minorBidi"/>
          <w:b/>
          <w:spacing w:val="59"/>
          <w:szCs w:val="24"/>
          <w:u w:val="single"/>
        </w:rPr>
      </w:pPr>
      <w:r w:rsidRPr="00B27928">
        <w:rPr>
          <w:rFonts w:ascii="Times New Roman" w:eastAsia="Times New Roman" w:hAnsi="Times New Roman" w:cs="Times New Roman"/>
          <w:bCs/>
          <w:szCs w:val="24"/>
        </w:rPr>
        <w:t>6</w:t>
      </w:r>
      <w:r w:rsidR="00EE6EFB" w:rsidRPr="00B27928">
        <w:rPr>
          <w:rFonts w:ascii="Times New Roman" w:eastAsia="Times New Roman" w:hAnsi="Times New Roman" w:cs="Times New Roman"/>
          <w:bCs/>
          <w:szCs w:val="24"/>
        </w:rPr>
        <w:t>.</w:t>
      </w:r>
      <w:r w:rsidR="00EE6EFB" w:rsidRPr="00B27928">
        <w:rPr>
          <w:rFonts w:ascii="Times New Roman" w:eastAsia="Times New Roman" w:hAnsi="Times New Roman" w:cs="Times New Roman"/>
          <w:b/>
          <w:bCs/>
          <w:szCs w:val="24"/>
        </w:rPr>
        <w:tab/>
      </w:r>
      <w:r w:rsidR="000E353F" w:rsidRPr="00B27928">
        <w:rPr>
          <w:rFonts w:ascii="Times New Roman" w:eastAsia="Times New Roman" w:hAnsi="Times New Roman" w:cs="Times New Roman"/>
          <w:b/>
          <w:bCs/>
          <w:szCs w:val="24"/>
          <w:u w:val="single"/>
        </w:rPr>
        <w:t>Final Pret</w:t>
      </w:r>
      <w:r w:rsidR="000E353F" w:rsidRPr="00B27928">
        <w:rPr>
          <w:rFonts w:ascii="Times New Roman" w:eastAsia="Times New Roman" w:hAnsi="Times New Roman" w:cs="Times New Roman"/>
          <w:b/>
          <w:bCs/>
          <w:spacing w:val="-1"/>
          <w:szCs w:val="24"/>
          <w:u w:val="single"/>
        </w:rPr>
        <w:t>ri</w:t>
      </w:r>
      <w:r w:rsidR="000E353F" w:rsidRPr="00B27928">
        <w:rPr>
          <w:rFonts w:ascii="Times New Roman" w:eastAsia="Times New Roman" w:hAnsi="Times New Roman" w:cs="Times New Roman"/>
          <w:b/>
          <w:bCs/>
          <w:szCs w:val="24"/>
          <w:u w:val="single"/>
        </w:rPr>
        <w:t>al Confere</w:t>
      </w:r>
      <w:r w:rsidR="000E353F" w:rsidRPr="00B27928">
        <w:rPr>
          <w:rFonts w:ascii="Times New Roman" w:eastAsia="Times New Roman" w:hAnsi="Times New Roman" w:cs="Times New Roman"/>
          <w:b/>
          <w:bCs/>
          <w:spacing w:val="-2"/>
          <w:szCs w:val="24"/>
          <w:u w:val="single"/>
        </w:rPr>
        <w:t>n</w:t>
      </w:r>
      <w:r w:rsidR="000E353F" w:rsidRPr="00B27928">
        <w:rPr>
          <w:rFonts w:ascii="Times New Roman" w:eastAsia="Times New Roman" w:hAnsi="Times New Roman" w:cs="Times New Roman"/>
          <w:b/>
          <w:bCs/>
          <w:szCs w:val="24"/>
          <w:u w:val="single"/>
        </w:rPr>
        <w:t>c</w:t>
      </w:r>
      <w:r w:rsidR="000E5F3C" w:rsidRPr="00B27928">
        <w:rPr>
          <w:rFonts w:ascii="Times New Roman" w:eastAsia="Times New Roman" w:hAnsi="Times New Roman" w:cs="Times New Roman"/>
          <w:b/>
          <w:bCs/>
          <w:spacing w:val="-1"/>
          <w:szCs w:val="24"/>
          <w:u w:val="single"/>
        </w:rPr>
        <w:t>e and Pretrial Orders</w:t>
      </w:r>
    </w:p>
    <w:p w14:paraId="3443B6CA" w14:textId="77777777" w:rsidR="000E5F3C" w:rsidRPr="00B27928" w:rsidRDefault="000E5F3C" w:rsidP="00053673">
      <w:pPr>
        <w:widowControl w:val="0"/>
        <w:ind w:left="720" w:hanging="720"/>
        <w:jc w:val="both"/>
        <w:rPr>
          <w:rFonts w:ascii="Times New Roman" w:eastAsia="Times New Roman" w:hAnsi="Times New Roman" w:cstheme="minorBidi"/>
          <w:b/>
          <w:szCs w:val="24"/>
        </w:rPr>
      </w:pPr>
    </w:p>
    <w:p w14:paraId="24C82193" w14:textId="795423AB" w:rsidR="000E5F3C" w:rsidRPr="00B27928" w:rsidRDefault="000E5F3C" w:rsidP="000E5F3C">
      <w:pPr>
        <w:pStyle w:val="ListParagraph"/>
        <w:widowControl w:val="0"/>
        <w:numPr>
          <w:ilvl w:val="0"/>
          <w:numId w:val="5"/>
        </w:numPr>
        <w:jc w:val="both"/>
        <w:rPr>
          <w:rFonts w:ascii="Times New Roman" w:eastAsia="Times New Roman" w:hAnsi="Times New Roman" w:cstheme="minorBidi"/>
          <w:szCs w:val="24"/>
        </w:rPr>
      </w:pPr>
      <w:r w:rsidRPr="00B27928">
        <w:rPr>
          <w:rFonts w:ascii="Times New Roman" w:eastAsia="Times New Roman" w:hAnsi="Times New Roman" w:cstheme="minorBidi"/>
          <w:b/>
          <w:szCs w:val="24"/>
          <w:u w:val="single"/>
        </w:rPr>
        <w:t>Final Pretrial Conference:</w:t>
      </w:r>
      <w:r w:rsidRPr="00B27928">
        <w:rPr>
          <w:rFonts w:ascii="Times New Roman" w:eastAsia="Times New Roman" w:hAnsi="Times New Roman" w:cstheme="minorBidi"/>
          <w:szCs w:val="24"/>
        </w:rPr>
        <w:t xml:space="preserve"> </w:t>
      </w:r>
      <w:r w:rsidR="000E353F" w:rsidRPr="00B27928">
        <w:rPr>
          <w:rFonts w:ascii="Times New Roman" w:eastAsia="Times New Roman" w:hAnsi="Times New Roman" w:cstheme="minorBidi"/>
          <w:szCs w:val="24"/>
        </w:rPr>
        <w:t>A</w:t>
      </w:r>
      <w:r w:rsidR="000E353F" w:rsidRPr="00B27928">
        <w:rPr>
          <w:rFonts w:ascii="Times New Roman" w:eastAsia="Times New Roman" w:hAnsi="Times New Roman" w:cstheme="minorBidi"/>
          <w:spacing w:val="-1"/>
          <w:szCs w:val="24"/>
        </w:rPr>
        <w:t xml:space="preserve"> </w:t>
      </w:r>
      <w:r w:rsidR="000E353F" w:rsidRPr="00B27928">
        <w:rPr>
          <w:rFonts w:ascii="Times New Roman" w:eastAsia="Times New Roman" w:hAnsi="Times New Roman" w:cstheme="minorBidi"/>
          <w:szCs w:val="24"/>
        </w:rPr>
        <w:t>final</w:t>
      </w:r>
      <w:r w:rsidR="000E353F" w:rsidRPr="00B27928">
        <w:rPr>
          <w:rFonts w:ascii="Times New Roman" w:eastAsia="Times New Roman" w:hAnsi="Times New Roman" w:cstheme="minorBidi"/>
          <w:spacing w:val="-1"/>
          <w:szCs w:val="24"/>
        </w:rPr>
        <w:t xml:space="preserve"> </w:t>
      </w:r>
      <w:r w:rsidR="000E353F" w:rsidRPr="00B27928">
        <w:rPr>
          <w:rFonts w:ascii="Times New Roman" w:eastAsia="Times New Roman" w:hAnsi="Times New Roman" w:cstheme="minorBidi"/>
          <w:szCs w:val="24"/>
        </w:rPr>
        <w:t>pretrial</w:t>
      </w:r>
      <w:r w:rsidR="000E353F" w:rsidRPr="00B27928">
        <w:rPr>
          <w:rFonts w:ascii="Times New Roman" w:eastAsia="Times New Roman" w:hAnsi="Times New Roman" w:cstheme="minorBidi"/>
          <w:spacing w:val="-1"/>
          <w:szCs w:val="24"/>
        </w:rPr>
        <w:t xml:space="preserve"> </w:t>
      </w:r>
      <w:r w:rsidR="000E353F" w:rsidRPr="00B27928">
        <w:rPr>
          <w:rFonts w:ascii="Times New Roman" w:eastAsia="Times New Roman" w:hAnsi="Times New Roman" w:cstheme="minorBidi"/>
          <w:szCs w:val="24"/>
        </w:rPr>
        <w:t>conference</w:t>
      </w:r>
      <w:r w:rsidR="000E353F" w:rsidRPr="00B27928">
        <w:rPr>
          <w:rFonts w:ascii="Times New Roman" w:eastAsia="Times New Roman" w:hAnsi="Times New Roman" w:cstheme="minorBidi"/>
          <w:spacing w:val="-1"/>
          <w:szCs w:val="24"/>
        </w:rPr>
        <w:t xml:space="preserve"> </w:t>
      </w:r>
      <w:r w:rsidR="000E353F" w:rsidRPr="00B27928">
        <w:rPr>
          <w:rFonts w:ascii="Times New Roman" w:eastAsia="Times New Roman" w:hAnsi="Times New Roman" w:cstheme="minorBidi"/>
          <w:szCs w:val="24"/>
        </w:rPr>
        <w:t>w</w:t>
      </w:r>
      <w:r w:rsidR="000E353F" w:rsidRPr="00B27928">
        <w:rPr>
          <w:rFonts w:ascii="Times New Roman" w:eastAsia="Times New Roman" w:hAnsi="Times New Roman" w:cstheme="minorBidi"/>
          <w:spacing w:val="-2"/>
          <w:szCs w:val="24"/>
        </w:rPr>
        <w:t>i</w:t>
      </w:r>
      <w:r w:rsidR="000E353F" w:rsidRPr="00B27928">
        <w:rPr>
          <w:rFonts w:ascii="Times New Roman" w:eastAsia="Times New Roman" w:hAnsi="Times New Roman" w:cstheme="minorBidi"/>
          <w:szCs w:val="24"/>
        </w:rPr>
        <w:t>ll</w:t>
      </w:r>
      <w:r w:rsidR="000E353F" w:rsidRPr="00B27928">
        <w:rPr>
          <w:rFonts w:ascii="Times New Roman" w:eastAsia="Times New Roman" w:hAnsi="Times New Roman" w:cstheme="minorBidi"/>
          <w:spacing w:val="-1"/>
          <w:szCs w:val="24"/>
        </w:rPr>
        <w:t xml:space="preserve"> </w:t>
      </w:r>
      <w:r w:rsidR="000E353F" w:rsidRPr="00B27928">
        <w:rPr>
          <w:rFonts w:ascii="Times New Roman" w:eastAsia="Times New Roman" w:hAnsi="Times New Roman" w:cstheme="minorBidi"/>
          <w:szCs w:val="24"/>
        </w:rPr>
        <w:t>be</w:t>
      </w:r>
      <w:r w:rsidR="000E353F" w:rsidRPr="00B27928">
        <w:rPr>
          <w:rFonts w:ascii="Times New Roman" w:eastAsia="Times New Roman" w:hAnsi="Times New Roman" w:cstheme="minorBidi"/>
          <w:spacing w:val="-1"/>
          <w:szCs w:val="24"/>
        </w:rPr>
        <w:t xml:space="preserve"> </w:t>
      </w:r>
      <w:r w:rsidR="000E353F" w:rsidRPr="00B27928">
        <w:rPr>
          <w:rFonts w:ascii="Times New Roman" w:eastAsia="Times New Roman" w:hAnsi="Times New Roman" w:cstheme="minorBidi"/>
          <w:szCs w:val="24"/>
        </w:rPr>
        <w:t>held</w:t>
      </w:r>
      <w:r w:rsidR="000E353F" w:rsidRPr="00B27928">
        <w:rPr>
          <w:rFonts w:ascii="Times New Roman" w:eastAsia="Times New Roman" w:hAnsi="Times New Roman" w:cstheme="minorBidi"/>
          <w:spacing w:val="-1"/>
          <w:szCs w:val="24"/>
        </w:rPr>
        <w:t xml:space="preserve"> </w:t>
      </w:r>
      <w:r w:rsidR="000E353F" w:rsidRPr="00B27928">
        <w:rPr>
          <w:rFonts w:ascii="Times New Roman" w:eastAsia="Times New Roman" w:hAnsi="Times New Roman" w:cstheme="minorBidi"/>
          <w:szCs w:val="24"/>
        </w:rPr>
        <w:t>on</w:t>
      </w:r>
      <w:r w:rsidR="002279E2" w:rsidRPr="00B27928">
        <w:rPr>
          <w:rFonts w:ascii="Times New Roman" w:eastAsia="Times New Roman" w:hAnsi="Times New Roman" w:cstheme="minorBidi"/>
          <w:b/>
          <w:szCs w:val="24"/>
        </w:rPr>
        <w:t xml:space="preserve"> </w:t>
      </w:r>
      <w:r w:rsidR="00B221A1" w:rsidRPr="00B27928">
        <w:rPr>
          <w:rFonts w:ascii="Times New Roman" w:eastAsia="Times New Roman" w:hAnsi="Times New Roman" w:cstheme="minorBidi"/>
          <w:b/>
          <w:szCs w:val="24"/>
        </w:rPr>
        <w:t>[</w:t>
      </w:r>
      <w:r w:rsidR="00B27928" w:rsidRPr="00B27928">
        <w:rPr>
          <w:rFonts w:ascii="Times New Roman" w:eastAsia="Times New Roman" w:hAnsi="Times New Roman" w:cstheme="minorBidi"/>
          <w:b/>
          <w:szCs w:val="24"/>
        </w:rPr>
        <w:t>~</w:t>
      </w:r>
      <w:r w:rsidR="00B221A1" w:rsidRPr="00B27928">
        <w:rPr>
          <w:rFonts w:ascii="Times New Roman" w:eastAsia="Times New Roman" w:hAnsi="Times New Roman" w:cstheme="minorBidi"/>
          <w:b/>
          <w:szCs w:val="24"/>
        </w:rPr>
        <w:t>2 weeks before trial]</w:t>
      </w:r>
      <w:r w:rsidR="008A34AA" w:rsidRPr="00B27928">
        <w:rPr>
          <w:rFonts w:ascii="Times New Roman" w:eastAsia="Times New Roman" w:hAnsi="Times New Roman" w:cs="Times New Roman"/>
          <w:bCs/>
          <w:spacing w:val="-1"/>
          <w:szCs w:val="24"/>
        </w:rPr>
        <w:t xml:space="preserve"> </w:t>
      </w:r>
      <w:bookmarkStart w:id="9" w:name="_Hlk65496760"/>
      <w:r w:rsidR="00D17DC2" w:rsidRPr="00B27928">
        <w:rPr>
          <w:rFonts w:ascii="Times New Roman" w:eastAsia="Times New Roman" w:hAnsi="Times New Roman" w:cstheme="minorBidi"/>
          <w:szCs w:val="24"/>
        </w:rPr>
        <w:t xml:space="preserve">at the </w:t>
      </w:r>
      <w:r w:rsidR="00CC0764" w:rsidRPr="00B27928">
        <w:rPr>
          <w:rFonts w:ascii="Times New Roman" w:eastAsia="Times New Roman" w:hAnsi="Times New Roman" w:cstheme="minorBidi"/>
          <w:szCs w:val="24"/>
        </w:rPr>
        <w:t>Howard H. Baker, Jr. United States Courthouse</w:t>
      </w:r>
      <w:r w:rsidR="007B5BA3" w:rsidRPr="00B27928">
        <w:rPr>
          <w:rFonts w:ascii="Times New Roman" w:eastAsia="Times New Roman" w:hAnsi="Times New Roman" w:cstheme="minorBidi"/>
          <w:szCs w:val="24"/>
        </w:rPr>
        <w:t>,</w:t>
      </w:r>
      <w:r w:rsidR="00CC0764" w:rsidRPr="00B27928">
        <w:rPr>
          <w:rFonts w:ascii="Times New Roman" w:eastAsia="Times New Roman" w:hAnsi="Times New Roman" w:cstheme="minorBidi"/>
          <w:szCs w:val="24"/>
        </w:rPr>
        <w:t xml:space="preserve"> Courtroom 3C. </w:t>
      </w:r>
      <w:bookmarkEnd w:id="9"/>
    </w:p>
    <w:p w14:paraId="2CBCD51A" w14:textId="77777777" w:rsidR="000E5F3C" w:rsidRPr="00B27928" w:rsidRDefault="000E5F3C" w:rsidP="000E5F3C">
      <w:pPr>
        <w:pStyle w:val="ListParagraph"/>
        <w:widowControl w:val="0"/>
        <w:ind w:left="1080"/>
        <w:jc w:val="both"/>
        <w:rPr>
          <w:rFonts w:ascii="Times New Roman" w:eastAsia="Times New Roman" w:hAnsi="Times New Roman" w:cstheme="minorBidi"/>
          <w:szCs w:val="24"/>
        </w:rPr>
      </w:pPr>
    </w:p>
    <w:p w14:paraId="634811F9" w14:textId="0A3AE63D" w:rsidR="000E353F" w:rsidRPr="00B27928" w:rsidRDefault="000E5F3C" w:rsidP="000E5F3C">
      <w:pPr>
        <w:pStyle w:val="ListParagraph"/>
        <w:widowControl w:val="0"/>
        <w:numPr>
          <w:ilvl w:val="0"/>
          <w:numId w:val="5"/>
        </w:numPr>
        <w:jc w:val="both"/>
        <w:rPr>
          <w:rFonts w:ascii="Times New Roman" w:eastAsia="Times New Roman" w:hAnsi="Times New Roman" w:cstheme="minorBidi"/>
          <w:szCs w:val="24"/>
        </w:rPr>
      </w:pPr>
      <w:r w:rsidRPr="00B27928">
        <w:rPr>
          <w:rFonts w:ascii="Times New Roman" w:eastAsia="Times New Roman" w:hAnsi="Times New Roman" w:cstheme="minorBidi"/>
          <w:b/>
          <w:szCs w:val="24"/>
          <w:u w:val="single"/>
        </w:rPr>
        <w:t>Final Pretrial Order:</w:t>
      </w:r>
      <w:r w:rsidRPr="00B27928">
        <w:rPr>
          <w:rFonts w:ascii="Times New Roman" w:eastAsia="Times New Roman" w:hAnsi="Times New Roman" w:cstheme="minorBidi"/>
          <w:szCs w:val="24"/>
        </w:rPr>
        <w:t xml:space="preserve">  </w:t>
      </w:r>
      <w:r w:rsidR="00B7144E" w:rsidRPr="00B27928">
        <w:rPr>
          <w:rFonts w:ascii="Times New Roman" w:eastAsia="Times New Roman" w:hAnsi="Times New Roman" w:cstheme="minorBidi"/>
          <w:szCs w:val="24"/>
        </w:rPr>
        <w:t>A</w:t>
      </w:r>
      <w:r w:rsidRPr="00B27928">
        <w:rPr>
          <w:rFonts w:ascii="Times New Roman" w:eastAsia="Times New Roman" w:hAnsi="Times New Roman" w:cstheme="minorBidi"/>
          <w:szCs w:val="24"/>
        </w:rPr>
        <w:t xml:space="preserve"> proposed final pretrial order shall be filed</w:t>
      </w:r>
      <w:r w:rsidR="00B7144E" w:rsidRPr="00B27928">
        <w:rPr>
          <w:rFonts w:ascii="Times New Roman" w:eastAsia="Times New Roman" w:hAnsi="Times New Roman" w:cstheme="minorBidi"/>
          <w:szCs w:val="24"/>
        </w:rPr>
        <w:t xml:space="preserve"> </w:t>
      </w:r>
      <w:r w:rsidR="00B7144E" w:rsidRPr="00B27928">
        <w:rPr>
          <w:rFonts w:ascii="Times New Roman" w:eastAsia="Times New Roman" w:hAnsi="Times New Roman" w:cstheme="minorBidi"/>
          <w:b/>
          <w:szCs w:val="24"/>
        </w:rPr>
        <w:t>five (5) days</w:t>
      </w:r>
      <w:r w:rsidR="00B7144E" w:rsidRPr="00B27928">
        <w:rPr>
          <w:rFonts w:ascii="Times New Roman" w:eastAsia="Times New Roman" w:hAnsi="Times New Roman" w:cstheme="minorBidi"/>
          <w:szCs w:val="24"/>
        </w:rPr>
        <w:t xml:space="preserve"> before the final pretrial conference</w:t>
      </w:r>
      <w:r w:rsidRPr="00B27928">
        <w:rPr>
          <w:rFonts w:ascii="Times New Roman" w:eastAsia="Times New Roman" w:hAnsi="Times New Roman" w:cstheme="minorBidi"/>
          <w:szCs w:val="24"/>
        </w:rPr>
        <w:t>. The order shall contain the following recitals:</w:t>
      </w:r>
    </w:p>
    <w:p w14:paraId="5EE65AE4" w14:textId="77777777" w:rsidR="000E5F3C" w:rsidRPr="00B27928" w:rsidRDefault="000E5F3C" w:rsidP="000E5F3C">
      <w:pPr>
        <w:pStyle w:val="ListParagraph"/>
        <w:rPr>
          <w:rFonts w:ascii="Times New Roman" w:eastAsia="Times New Roman" w:hAnsi="Times New Roman" w:cstheme="minorBidi"/>
          <w:szCs w:val="24"/>
        </w:rPr>
      </w:pPr>
    </w:p>
    <w:p w14:paraId="4639CA13" w14:textId="4F1BA00A" w:rsidR="000E5F3C" w:rsidRPr="00B27928" w:rsidRDefault="000E5F3C" w:rsidP="000E5F3C">
      <w:pPr>
        <w:pStyle w:val="ListParagraph"/>
        <w:widowControl w:val="0"/>
        <w:numPr>
          <w:ilvl w:val="0"/>
          <w:numId w:val="7"/>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Jurisdiction</w:t>
      </w:r>
      <w:r w:rsidR="000E44B5" w:rsidRPr="00B27928">
        <w:rPr>
          <w:rFonts w:ascii="Times New Roman" w:eastAsia="Times New Roman" w:hAnsi="Times New Roman" w:cstheme="minorBidi"/>
          <w:szCs w:val="24"/>
        </w:rPr>
        <w:t>.</w:t>
      </w:r>
    </w:p>
    <w:p w14:paraId="320A0E4C" w14:textId="77777777" w:rsidR="00066438" w:rsidRPr="00B27928" w:rsidRDefault="00066438" w:rsidP="00066438">
      <w:pPr>
        <w:pStyle w:val="ListParagraph"/>
        <w:widowControl w:val="0"/>
        <w:ind w:left="1440"/>
        <w:jc w:val="both"/>
        <w:rPr>
          <w:rFonts w:ascii="Times New Roman" w:eastAsia="Times New Roman" w:hAnsi="Times New Roman" w:cstheme="minorBidi"/>
          <w:szCs w:val="24"/>
        </w:rPr>
      </w:pPr>
    </w:p>
    <w:p w14:paraId="46D359D1" w14:textId="5C12695C" w:rsidR="000E5F3C" w:rsidRPr="00B27928" w:rsidRDefault="000E5F3C" w:rsidP="000E5F3C">
      <w:pPr>
        <w:pStyle w:val="ListParagraph"/>
        <w:widowControl w:val="0"/>
        <w:numPr>
          <w:ilvl w:val="0"/>
          <w:numId w:val="7"/>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 xml:space="preserve">Admissions and Stipulations.  The parties shall set out </w:t>
      </w:r>
      <w:r w:rsidR="00066438" w:rsidRPr="00B27928">
        <w:rPr>
          <w:rFonts w:ascii="Times New Roman" w:eastAsia="Times New Roman" w:hAnsi="Times New Roman" w:cstheme="minorBidi"/>
          <w:szCs w:val="24"/>
        </w:rPr>
        <w:t>in numbered paragraphs each fact that is not in dispute.  The parties are reminded that the Court, in an effort to reduce the need for evidence at and length of trial, expects the parties to approach this task in a good faith effort to agree on all relevant facts for which there is no reasonable basis for disagreement.  In a jury trial, the</w:t>
      </w:r>
      <w:r w:rsidR="000152EB" w:rsidRPr="00B27928">
        <w:rPr>
          <w:rFonts w:ascii="Times New Roman" w:eastAsia="Times New Roman" w:hAnsi="Times New Roman" w:cstheme="minorBidi"/>
          <w:szCs w:val="24"/>
        </w:rPr>
        <w:t xml:space="preserve"> Court will read this</w:t>
      </w:r>
      <w:r w:rsidR="00066438" w:rsidRPr="00B27928">
        <w:rPr>
          <w:rFonts w:ascii="Times New Roman" w:eastAsia="Times New Roman" w:hAnsi="Times New Roman" w:cstheme="minorBidi"/>
          <w:szCs w:val="24"/>
        </w:rPr>
        <w:t xml:space="preserve"> section to the jury and instruct</w:t>
      </w:r>
      <w:r w:rsidR="000152EB" w:rsidRPr="00B27928">
        <w:rPr>
          <w:rFonts w:ascii="Times New Roman" w:eastAsia="Times New Roman" w:hAnsi="Times New Roman" w:cstheme="minorBidi"/>
          <w:szCs w:val="24"/>
        </w:rPr>
        <w:t xml:space="preserve"> the jury</w:t>
      </w:r>
      <w:r w:rsidR="00066438" w:rsidRPr="00B27928">
        <w:rPr>
          <w:rFonts w:ascii="Times New Roman" w:eastAsia="Times New Roman" w:hAnsi="Times New Roman" w:cstheme="minorBidi"/>
          <w:szCs w:val="24"/>
        </w:rPr>
        <w:t xml:space="preserve"> to accept these </w:t>
      </w:r>
      <w:r w:rsidR="000152EB" w:rsidRPr="00B27928">
        <w:rPr>
          <w:rFonts w:ascii="Times New Roman" w:eastAsia="Times New Roman" w:hAnsi="Times New Roman" w:cstheme="minorBidi"/>
          <w:szCs w:val="24"/>
        </w:rPr>
        <w:t xml:space="preserve">stipulated </w:t>
      </w:r>
      <w:r w:rsidR="00066438" w:rsidRPr="00B27928">
        <w:rPr>
          <w:rFonts w:ascii="Times New Roman" w:eastAsia="Times New Roman" w:hAnsi="Times New Roman" w:cstheme="minorBidi"/>
          <w:szCs w:val="24"/>
        </w:rPr>
        <w:t>facts as true.</w:t>
      </w:r>
    </w:p>
    <w:p w14:paraId="35298975" w14:textId="77777777" w:rsidR="00066438" w:rsidRPr="00B27928" w:rsidRDefault="00066438" w:rsidP="00066438">
      <w:pPr>
        <w:pStyle w:val="ListParagraph"/>
        <w:rPr>
          <w:rFonts w:ascii="Times New Roman" w:eastAsia="Times New Roman" w:hAnsi="Times New Roman" w:cstheme="minorBidi"/>
          <w:szCs w:val="24"/>
        </w:rPr>
      </w:pPr>
    </w:p>
    <w:p w14:paraId="158B21E0" w14:textId="77777777" w:rsidR="00066438" w:rsidRPr="00B27928" w:rsidRDefault="00066438" w:rsidP="00066438">
      <w:pPr>
        <w:pStyle w:val="ListParagraph"/>
        <w:widowControl w:val="0"/>
        <w:numPr>
          <w:ilvl w:val="0"/>
          <w:numId w:val="7"/>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General Nature of the Claims of the Parties:</w:t>
      </w:r>
    </w:p>
    <w:p w14:paraId="159F5616" w14:textId="77777777" w:rsidR="00066438" w:rsidRPr="00B27928" w:rsidRDefault="00066438" w:rsidP="00066438">
      <w:pPr>
        <w:pStyle w:val="ListParagraph"/>
        <w:widowControl w:val="0"/>
        <w:ind w:left="1440"/>
        <w:jc w:val="both"/>
        <w:rPr>
          <w:rFonts w:ascii="Times New Roman" w:eastAsia="Times New Roman" w:hAnsi="Times New Roman" w:cstheme="minorBidi"/>
          <w:szCs w:val="24"/>
        </w:rPr>
      </w:pPr>
    </w:p>
    <w:p w14:paraId="1CB636F4" w14:textId="3D317C3A" w:rsidR="00066438" w:rsidRPr="00B27928" w:rsidRDefault="00CB6978" w:rsidP="00066438">
      <w:pPr>
        <w:pStyle w:val="ListParagraph"/>
        <w:widowControl w:val="0"/>
        <w:ind w:left="1440"/>
        <w:jc w:val="both"/>
        <w:rPr>
          <w:rFonts w:ascii="Times New Roman" w:eastAsia="Times New Roman" w:hAnsi="Times New Roman" w:cstheme="minorBidi"/>
          <w:szCs w:val="24"/>
        </w:rPr>
      </w:pPr>
      <w:r>
        <w:rPr>
          <w:rFonts w:ascii="Times New Roman" w:eastAsia="Times New Roman" w:hAnsi="Times New Roman" w:cstheme="minorBidi"/>
          <w:szCs w:val="24"/>
        </w:rPr>
        <w:t xml:space="preserve">a)  </w:t>
      </w:r>
      <w:r w:rsidR="00B7144E" w:rsidRPr="00B27928">
        <w:rPr>
          <w:rFonts w:ascii="Times New Roman" w:eastAsia="Times New Roman" w:hAnsi="Times New Roman" w:cstheme="minorBidi"/>
          <w:szCs w:val="24"/>
        </w:rPr>
        <w:t>Summary</w:t>
      </w:r>
      <w:r w:rsidR="00066438" w:rsidRPr="00B27928">
        <w:rPr>
          <w:rFonts w:ascii="Times New Roman" w:eastAsia="Times New Roman" w:hAnsi="Times New Roman" w:cstheme="minorBidi"/>
          <w:szCs w:val="24"/>
        </w:rPr>
        <w:t xml:space="preserve"> of </w:t>
      </w:r>
      <w:r w:rsidR="000E44B5" w:rsidRPr="00B27928">
        <w:rPr>
          <w:rFonts w:ascii="Times New Roman" w:eastAsia="Times New Roman" w:hAnsi="Times New Roman" w:cstheme="minorBidi"/>
          <w:szCs w:val="24"/>
        </w:rPr>
        <w:t xml:space="preserve">the </w:t>
      </w:r>
      <w:r w:rsidR="00066438" w:rsidRPr="00B27928">
        <w:rPr>
          <w:rFonts w:ascii="Times New Roman" w:eastAsia="Times New Roman" w:hAnsi="Times New Roman" w:cstheme="minorBidi"/>
          <w:szCs w:val="24"/>
        </w:rPr>
        <w:t xml:space="preserve">plaintiff’s theory. For each defendant, each plaintiff shall concisely state each legal theory relied upon and the factual allegations the plaintiff </w:t>
      </w:r>
      <w:r w:rsidR="00066438" w:rsidRPr="00B27928">
        <w:rPr>
          <w:rFonts w:ascii="Times New Roman" w:eastAsia="Times New Roman" w:hAnsi="Times New Roman" w:cstheme="minorBidi"/>
          <w:szCs w:val="24"/>
        </w:rPr>
        <w:lastRenderedPageBreak/>
        <w:t xml:space="preserve">expects to prove in support of each. Vague, conclusory, and general claims and allegations are </w:t>
      </w:r>
      <w:r w:rsidR="00B7144E" w:rsidRPr="00B27928">
        <w:rPr>
          <w:rFonts w:ascii="Times New Roman" w:eastAsia="Times New Roman" w:hAnsi="Times New Roman" w:cstheme="minorBidi"/>
          <w:szCs w:val="24"/>
        </w:rPr>
        <w:t>un</w:t>
      </w:r>
      <w:r w:rsidR="00066438" w:rsidRPr="00B27928">
        <w:rPr>
          <w:rFonts w:ascii="Times New Roman" w:eastAsia="Times New Roman" w:hAnsi="Times New Roman" w:cstheme="minorBidi"/>
          <w:szCs w:val="24"/>
        </w:rPr>
        <w:t xml:space="preserve">acceptable. </w:t>
      </w:r>
      <w:r w:rsidR="00B7144E" w:rsidRPr="00B27928">
        <w:rPr>
          <w:rFonts w:ascii="Times New Roman" w:eastAsia="Times New Roman" w:hAnsi="Times New Roman" w:cstheme="minorBidi"/>
          <w:szCs w:val="24"/>
        </w:rPr>
        <w:t>A</w:t>
      </w:r>
      <w:r w:rsidR="00066438" w:rsidRPr="00B27928">
        <w:rPr>
          <w:rFonts w:ascii="Times New Roman" w:eastAsia="Times New Roman" w:hAnsi="Times New Roman" w:cstheme="minorBidi"/>
          <w:szCs w:val="24"/>
        </w:rPr>
        <w:t xml:space="preserve"> plaintiff is expected to know the claims and </w:t>
      </w:r>
      <w:r w:rsidR="006C1392">
        <w:rPr>
          <w:rFonts w:ascii="Times New Roman" w:eastAsia="Times New Roman" w:hAnsi="Times New Roman" w:cstheme="minorBidi"/>
          <w:szCs w:val="24"/>
        </w:rPr>
        <w:t xml:space="preserve">must </w:t>
      </w:r>
      <w:r w:rsidR="00B7144E" w:rsidRPr="00B27928">
        <w:rPr>
          <w:rFonts w:ascii="Times New Roman" w:eastAsia="Times New Roman" w:hAnsi="Times New Roman" w:cstheme="minorBidi"/>
          <w:szCs w:val="24"/>
        </w:rPr>
        <w:t>be able to</w:t>
      </w:r>
      <w:r w:rsidR="00066438" w:rsidRPr="00B27928">
        <w:rPr>
          <w:rFonts w:ascii="Times New Roman" w:eastAsia="Times New Roman" w:hAnsi="Times New Roman" w:cstheme="minorBidi"/>
          <w:szCs w:val="24"/>
        </w:rPr>
        <w:t xml:space="preserve"> state precisely and succinctly the issues to be tried. Each claim must be set out in a separately numbered</w:t>
      </w:r>
      <w:r w:rsidR="00B7144E" w:rsidRPr="00B27928">
        <w:rPr>
          <w:rFonts w:ascii="Times New Roman" w:eastAsia="Times New Roman" w:hAnsi="Times New Roman" w:cstheme="minorBidi"/>
          <w:szCs w:val="24"/>
        </w:rPr>
        <w:t xml:space="preserve"> and labeled paragraph</w:t>
      </w:r>
      <w:r w:rsidR="00066438" w:rsidRPr="00B27928">
        <w:rPr>
          <w:rFonts w:ascii="Times New Roman" w:eastAsia="Times New Roman" w:hAnsi="Times New Roman" w:cstheme="minorBidi"/>
          <w:szCs w:val="24"/>
        </w:rPr>
        <w:t>.</w:t>
      </w:r>
    </w:p>
    <w:p w14:paraId="1566E185" w14:textId="77777777" w:rsidR="00066438" w:rsidRPr="00B27928" w:rsidRDefault="00066438" w:rsidP="00066438">
      <w:pPr>
        <w:pStyle w:val="ListParagraph"/>
        <w:widowControl w:val="0"/>
        <w:ind w:left="1440"/>
        <w:jc w:val="both"/>
        <w:rPr>
          <w:rFonts w:ascii="Times New Roman" w:eastAsia="Times New Roman" w:hAnsi="Times New Roman" w:cstheme="minorBidi"/>
          <w:szCs w:val="24"/>
        </w:rPr>
      </w:pPr>
    </w:p>
    <w:p w14:paraId="26E66B9B" w14:textId="794F5135" w:rsidR="00066438" w:rsidRPr="00B27928" w:rsidRDefault="00CB6978" w:rsidP="00066438">
      <w:pPr>
        <w:pStyle w:val="ListParagraph"/>
        <w:widowControl w:val="0"/>
        <w:ind w:left="1440"/>
        <w:jc w:val="both"/>
        <w:rPr>
          <w:rFonts w:ascii="Times New Roman" w:eastAsia="Times New Roman" w:hAnsi="Times New Roman" w:cstheme="minorBidi"/>
          <w:szCs w:val="24"/>
        </w:rPr>
      </w:pPr>
      <w:r>
        <w:rPr>
          <w:rFonts w:ascii="Times New Roman" w:eastAsia="Times New Roman" w:hAnsi="Times New Roman" w:cstheme="minorBidi"/>
          <w:szCs w:val="24"/>
        </w:rPr>
        <w:t xml:space="preserve">b)  </w:t>
      </w:r>
      <w:r w:rsidR="00B7144E" w:rsidRPr="00B27928">
        <w:rPr>
          <w:rFonts w:ascii="Times New Roman" w:eastAsia="Times New Roman" w:hAnsi="Times New Roman" w:cstheme="minorBidi"/>
          <w:szCs w:val="24"/>
        </w:rPr>
        <w:t>Summary</w:t>
      </w:r>
      <w:r w:rsidR="00066438" w:rsidRPr="00B27928">
        <w:rPr>
          <w:rFonts w:ascii="Times New Roman" w:eastAsia="Times New Roman" w:hAnsi="Times New Roman" w:cstheme="minorBidi"/>
          <w:szCs w:val="24"/>
        </w:rPr>
        <w:t xml:space="preserve"> of </w:t>
      </w:r>
      <w:r w:rsidR="00D8024C" w:rsidRPr="00B27928">
        <w:rPr>
          <w:rFonts w:ascii="Times New Roman" w:eastAsia="Times New Roman" w:hAnsi="Times New Roman" w:cstheme="minorBidi"/>
          <w:szCs w:val="24"/>
        </w:rPr>
        <w:t xml:space="preserve">each </w:t>
      </w:r>
      <w:r w:rsidR="00066438" w:rsidRPr="00B27928">
        <w:rPr>
          <w:rFonts w:ascii="Times New Roman" w:eastAsia="Times New Roman" w:hAnsi="Times New Roman" w:cstheme="minorBidi"/>
          <w:szCs w:val="24"/>
        </w:rPr>
        <w:t xml:space="preserve">defendant’s theory. For each claim against a defendant, each defendant shall concisely state each legal theory relied upon and the factual allegations the defendant expects to prove in support of each. Vague, conclusory, and general claims and allegations are </w:t>
      </w:r>
      <w:r w:rsidR="00B7144E" w:rsidRPr="00B27928">
        <w:rPr>
          <w:rFonts w:ascii="Times New Roman" w:eastAsia="Times New Roman" w:hAnsi="Times New Roman" w:cstheme="minorBidi"/>
          <w:szCs w:val="24"/>
        </w:rPr>
        <w:t>un</w:t>
      </w:r>
      <w:r w:rsidR="00066438" w:rsidRPr="00B27928">
        <w:rPr>
          <w:rFonts w:ascii="Times New Roman" w:eastAsia="Times New Roman" w:hAnsi="Times New Roman" w:cstheme="minorBidi"/>
          <w:szCs w:val="24"/>
        </w:rPr>
        <w:t xml:space="preserve">acceptable. </w:t>
      </w:r>
      <w:r w:rsidR="00B7144E" w:rsidRPr="00B27928">
        <w:rPr>
          <w:rFonts w:ascii="Times New Roman" w:eastAsia="Times New Roman" w:hAnsi="Times New Roman" w:cstheme="minorBidi"/>
          <w:szCs w:val="24"/>
        </w:rPr>
        <w:t>A</w:t>
      </w:r>
      <w:r w:rsidR="00066438" w:rsidRPr="00B27928">
        <w:rPr>
          <w:rFonts w:ascii="Times New Roman" w:eastAsia="Times New Roman" w:hAnsi="Times New Roman" w:cstheme="minorBidi"/>
          <w:szCs w:val="24"/>
        </w:rPr>
        <w:t xml:space="preserve"> defendant is expected to know </w:t>
      </w:r>
      <w:r w:rsidR="00B7144E" w:rsidRPr="00B27928">
        <w:rPr>
          <w:rFonts w:ascii="Times New Roman" w:eastAsia="Times New Roman" w:hAnsi="Times New Roman" w:cstheme="minorBidi"/>
          <w:szCs w:val="24"/>
        </w:rPr>
        <w:t>the</w:t>
      </w:r>
      <w:r w:rsidR="00066438" w:rsidRPr="00B27928">
        <w:rPr>
          <w:rFonts w:ascii="Times New Roman" w:eastAsia="Times New Roman" w:hAnsi="Times New Roman" w:cstheme="minorBidi"/>
          <w:szCs w:val="24"/>
        </w:rPr>
        <w:t xml:space="preserve"> defenses </w:t>
      </w:r>
      <w:r w:rsidR="00B7144E" w:rsidRPr="00B27928">
        <w:rPr>
          <w:rFonts w:ascii="Times New Roman" w:eastAsia="Times New Roman" w:hAnsi="Times New Roman" w:cstheme="minorBidi"/>
          <w:szCs w:val="24"/>
        </w:rPr>
        <w:t>and</w:t>
      </w:r>
      <w:r w:rsidRPr="00B27928">
        <w:rPr>
          <w:rFonts w:ascii="Times New Roman" w:eastAsia="Times New Roman" w:hAnsi="Times New Roman" w:cstheme="minorBidi"/>
          <w:szCs w:val="24"/>
        </w:rPr>
        <w:t xml:space="preserve"> must</w:t>
      </w:r>
      <w:r w:rsidR="00B7144E" w:rsidRPr="00B27928">
        <w:rPr>
          <w:rFonts w:ascii="Times New Roman" w:eastAsia="Times New Roman" w:hAnsi="Times New Roman" w:cstheme="minorBidi"/>
          <w:szCs w:val="24"/>
        </w:rPr>
        <w:t xml:space="preserve"> be able</w:t>
      </w:r>
      <w:r>
        <w:rPr>
          <w:rFonts w:ascii="Times New Roman" w:eastAsia="Times New Roman" w:hAnsi="Times New Roman" w:cstheme="minorBidi"/>
          <w:szCs w:val="24"/>
        </w:rPr>
        <w:t xml:space="preserve"> to</w:t>
      </w:r>
      <w:r w:rsidR="00066438" w:rsidRPr="00B27928">
        <w:rPr>
          <w:rFonts w:ascii="Times New Roman" w:eastAsia="Times New Roman" w:hAnsi="Times New Roman" w:cstheme="minorBidi"/>
          <w:szCs w:val="24"/>
        </w:rPr>
        <w:t xml:space="preserve"> state precisely and succinctly the issues to be tried. Each defense must be set out in a separately numbered </w:t>
      </w:r>
      <w:r w:rsidR="00B7144E" w:rsidRPr="00B27928">
        <w:rPr>
          <w:rFonts w:ascii="Times New Roman" w:eastAsia="Times New Roman" w:hAnsi="Times New Roman" w:cstheme="minorBidi"/>
          <w:szCs w:val="24"/>
        </w:rPr>
        <w:t xml:space="preserve">and labeled </w:t>
      </w:r>
      <w:r w:rsidR="00066438" w:rsidRPr="00B27928">
        <w:rPr>
          <w:rFonts w:ascii="Times New Roman" w:eastAsia="Times New Roman" w:hAnsi="Times New Roman" w:cstheme="minorBidi"/>
          <w:szCs w:val="24"/>
        </w:rPr>
        <w:t>paragraph.</w:t>
      </w:r>
    </w:p>
    <w:p w14:paraId="70BAED4D" w14:textId="77777777" w:rsidR="00066438" w:rsidRPr="00B27928" w:rsidRDefault="00066438" w:rsidP="00066438">
      <w:pPr>
        <w:pStyle w:val="ListParagraph"/>
        <w:widowControl w:val="0"/>
        <w:ind w:left="1440"/>
        <w:jc w:val="both"/>
        <w:rPr>
          <w:rFonts w:ascii="Times New Roman" w:eastAsia="Times New Roman" w:hAnsi="Times New Roman" w:cstheme="minorBidi"/>
          <w:szCs w:val="24"/>
        </w:rPr>
      </w:pPr>
    </w:p>
    <w:p w14:paraId="4E2E9490" w14:textId="5CD0FADC" w:rsidR="00066438" w:rsidRPr="00B27928" w:rsidRDefault="00066438" w:rsidP="00066438">
      <w:pPr>
        <w:pStyle w:val="ListParagraph"/>
        <w:widowControl w:val="0"/>
        <w:numPr>
          <w:ilvl w:val="0"/>
          <w:numId w:val="7"/>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Contested Issues of Law</w:t>
      </w:r>
      <w:r w:rsidR="000E44B5" w:rsidRPr="00B27928">
        <w:rPr>
          <w:rFonts w:ascii="Times New Roman" w:eastAsia="Times New Roman" w:hAnsi="Times New Roman" w:cstheme="minorBidi"/>
          <w:szCs w:val="24"/>
        </w:rPr>
        <w:t>.</w:t>
      </w:r>
    </w:p>
    <w:p w14:paraId="6C06403C" w14:textId="77777777" w:rsidR="00066438" w:rsidRPr="00B27928" w:rsidRDefault="00066438" w:rsidP="00066438">
      <w:pPr>
        <w:pStyle w:val="ListParagraph"/>
        <w:widowControl w:val="0"/>
        <w:ind w:left="1440"/>
        <w:jc w:val="both"/>
        <w:rPr>
          <w:rFonts w:ascii="Times New Roman" w:eastAsia="Times New Roman" w:hAnsi="Times New Roman" w:cstheme="minorBidi"/>
          <w:szCs w:val="24"/>
        </w:rPr>
      </w:pPr>
    </w:p>
    <w:p w14:paraId="1A715F8F" w14:textId="60AEC5BC" w:rsidR="00365B09" w:rsidRPr="00B27928" w:rsidRDefault="00365B09" w:rsidP="00066438">
      <w:pPr>
        <w:pStyle w:val="ListParagraph"/>
        <w:widowControl w:val="0"/>
        <w:numPr>
          <w:ilvl w:val="0"/>
          <w:numId w:val="7"/>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Novel or Unusual Questions of Law or Evidence.</w:t>
      </w:r>
    </w:p>
    <w:p w14:paraId="0A6B9FC9" w14:textId="77777777" w:rsidR="00365B09" w:rsidRPr="00B27928" w:rsidRDefault="00365B09" w:rsidP="00365B09">
      <w:pPr>
        <w:pStyle w:val="ListParagraph"/>
        <w:rPr>
          <w:rFonts w:ascii="Times New Roman" w:eastAsia="Times New Roman" w:hAnsi="Times New Roman" w:cstheme="minorBidi"/>
          <w:szCs w:val="24"/>
        </w:rPr>
      </w:pPr>
    </w:p>
    <w:p w14:paraId="46DB3B87" w14:textId="022D2F04" w:rsidR="00066438" w:rsidRPr="00B27928" w:rsidRDefault="00066438" w:rsidP="00066438">
      <w:pPr>
        <w:pStyle w:val="ListParagraph"/>
        <w:widowControl w:val="0"/>
        <w:numPr>
          <w:ilvl w:val="0"/>
          <w:numId w:val="7"/>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Damages.  If damages cannot be stipulated, each party must show the method by which damages should be calculated if awarded.</w:t>
      </w:r>
    </w:p>
    <w:p w14:paraId="63877C16" w14:textId="77777777" w:rsidR="00066438" w:rsidRPr="00B27928" w:rsidRDefault="00066438" w:rsidP="00066438">
      <w:pPr>
        <w:widowControl w:val="0"/>
        <w:jc w:val="both"/>
        <w:rPr>
          <w:rFonts w:ascii="Times New Roman" w:eastAsia="Times New Roman" w:hAnsi="Times New Roman" w:cstheme="minorBidi"/>
          <w:szCs w:val="24"/>
        </w:rPr>
      </w:pPr>
    </w:p>
    <w:p w14:paraId="5FB05439" w14:textId="77777777" w:rsidR="00066438" w:rsidRPr="00B27928" w:rsidRDefault="00066438" w:rsidP="00066438">
      <w:pPr>
        <w:pStyle w:val="ListParagraph"/>
        <w:widowControl w:val="0"/>
        <w:numPr>
          <w:ilvl w:val="0"/>
          <w:numId w:val="7"/>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Other Trial Information and Other Matters.</w:t>
      </w:r>
    </w:p>
    <w:p w14:paraId="0A9BEEB2" w14:textId="77777777" w:rsidR="000A745B" w:rsidRPr="00B27928" w:rsidRDefault="000A745B" w:rsidP="000A745B">
      <w:pPr>
        <w:widowControl w:val="0"/>
        <w:jc w:val="both"/>
        <w:rPr>
          <w:rFonts w:ascii="Times New Roman" w:eastAsia="Times New Roman" w:hAnsi="Times New Roman" w:cstheme="minorBidi"/>
          <w:szCs w:val="24"/>
        </w:rPr>
      </w:pPr>
    </w:p>
    <w:p w14:paraId="1B20C9EE" w14:textId="12E4ADF6" w:rsidR="00066438" w:rsidRPr="00B27928" w:rsidRDefault="00CB6978" w:rsidP="00066438">
      <w:pPr>
        <w:pStyle w:val="ListParagraph"/>
        <w:widowControl w:val="0"/>
        <w:ind w:left="1440"/>
        <w:jc w:val="both"/>
        <w:rPr>
          <w:rFonts w:ascii="Times New Roman" w:eastAsia="Times New Roman" w:hAnsi="Times New Roman" w:cstheme="minorBidi"/>
          <w:szCs w:val="24"/>
        </w:rPr>
      </w:pPr>
      <w:r>
        <w:rPr>
          <w:rFonts w:ascii="Times New Roman" w:eastAsia="Times New Roman" w:hAnsi="Times New Roman" w:cstheme="minorBidi"/>
          <w:szCs w:val="24"/>
        </w:rPr>
        <w:t>a)</w:t>
      </w:r>
      <w:r w:rsidR="00066438" w:rsidRPr="00B27928">
        <w:rPr>
          <w:rFonts w:ascii="Times New Roman" w:eastAsia="Times New Roman" w:hAnsi="Times New Roman" w:cstheme="minorBidi"/>
          <w:szCs w:val="24"/>
        </w:rPr>
        <w:t xml:space="preserve">  That the pleadings are amended to conform to the pretrial order.</w:t>
      </w:r>
    </w:p>
    <w:p w14:paraId="53EF69D4" w14:textId="77777777" w:rsidR="002C5DD5" w:rsidRPr="00B27928" w:rsidRDefault="002C5DD5" w:rsidP="00066438">
      <w:pPr>
        <w:pStyle w:val="ListParagraph"/>
        <w:widowControl w:val="0"/>
        <w:ind w:left="1440"/>
        <w:jc w:val="both"/>
        <w:rPr>
          <w:rFonts w:ascii="Times New Roman" w:eastAsia="Times New Roman" w:hAnsi="Times New Roman" w:cstheme="minorBidi"/>
          <w:szCs w:val="24"/>
        </w:rPr>
      </w:pPr>
    </w:p>
    <w:p w14:paraId="22BBD6F7" w14:textId="0B942EDF" w:rsidR="00066438" w:rsidRPr="00B27928" w:rsidRDefault="00CB6978" w:rsidP="000A745B">
      <w:pPr>
        <w:pStyle w:val="ListParagraph"/>
        <w:widowControl w:val="0"/>
        <w:ind w:left="1440"/>
        <w:jc w:val="both"/>
        <w:rPr>
          <w:rFonts w:ascii="Times New Roman" w:eastAsia="Times New Roman" w:hAnsi="Times New Roman" w:cstheme="minorBidi"/>
          <w:szCs w:val="24"/>
        </w:rPr>
      </w:pPr>
      <w:r>
        <w:rPr>
          <w:rFonts w:ascii="Times New Roman" w:eastAsia="Times New Roman" w:hAnsi="Times New Roman" w:cstheme="minorBidi"/>
          <w:szCs w:val="24"/>
        </w:rPr>
        <w:t>b)</w:t>
      </w:r>
      <w:r w:rsidR="00066438" w:rsidRPr="00B27928">
        <w:rPr>
          <w:rFonts w:ascii="Times New Roman" w:eastAsia="Times New Roman" w:hAnsi="Times New Roman" w:cstheme="minorBidi"/>
          <w:szCs w:val="24"/>
        </w:rPr>
        <w:t xml:space="preserve">  Estimated length of trial (in </w:t>
      </w:r>
      <w:r w:rsidR="000152EB" w:rsidRPr="00B27928">
        <w:rPr>
          <w:rFonts w:ascii="Times New Roman" w:eastAsia="Times New Roman" w:hAnsi="Times New Roman" w:cstheme="minorBidi"/>
          <w:szCs w:val="24"/>
        </w:rPr>
        <w:t>eight (</w:t>
      </w:r>
      <w:r w:rsidR="007A5F18" w:rsidRPr="00B27928">
        <w:rPr>
          <w:rFonts w:ascii="Times New Roman" w:eastAsia="Times New Roman" w:hAnsi="Times New Roman" w:cstheme="minorBidi"/>
          <w:szCs w:val="24"/>
        </w:rPr>
        <w:t>8</w:t>
      </w:r>
      <w:r w:rsidR="000152EB" w:rsidRPr="00B27928">
        <w:rPr>
          <w:rFonts w:ascii="Times New Roman" w:eastAsia="Times New Roman" w:hAnsi="Times New Roman" w:cstheme="minorBidi"/>
          <w:szCs w:val="24"/>
        </w:rPr>
        <w:t>)</w:t>
      </w:r>
      <w:r w:rsidR="007A5F18" w:rsidRPr="00B27928">
        <w:rPr>
          <w:rFonts w:ascii="Times New Roman" w:eastAsia="Times New Roman" w:hAnsi="Times New Roman" w:cstheme="minorBidi"/>
          <w:szCs w:val="24"/>
        </w:rPr>
        <w:t xml:space="preserve"> hour </w:t>
      </w:r>
      <w:r w:rsidR="00066438" w:rsidRPr="00B27928">
        <w:rPr>
          <w:rFonts w:ascii="Times New Roman" w:eastAsia="Times New Roman" w:hAnsi="Times New Roman" w:cstheme="minorBidi"/>
          <w:szCs w:val="24"/>
        </w:rPr>
        <w:t>days).</w:t>
      </w:r>
    </w:p>
    <w:p w14:paraId="1B327941" w14:textId="77777777" w:rsidR="002C5DD5" w:rsidRPr="00B27928" w:rsidRDefault="002C5DD5" w:rsidP="000A745B">
      <w:pPr>
        <w:pStyle w:val="ListParagraph"/>
        <w:widowControl w:val="0"/>
        <w:ind w:left="1440"/>
        <w:jc w:val="both"/>
        <w:rPr>
          <w:rFonts w:ascii="Times New Roman" w:eastAsia="Times New Roman" w:hAnsi="Times New Roman" w:cstheme="minorBidi"/>
          <w:szCs w:val="24"/>
        </w:rPr>
      </w:pPr>
    </w:p>
    <w:p w14:paraId="7A627CF0" w14:textId="40AC4760" w:rsidR="00066438" w:rsidRPr="00B27928" w:rsidRDefault="00CB6978" w:rsidP="000A745B">
      <w:pPr>
        <w:pStyle w:val="ListParagraph"/>
        <w:widowControl w:val="0"/>
        <w:ind w:left="1440"/>
        <w:jc w:val="both"/>
        <w:rPr>
          <w:rFonts w:ascii="Times New Roman" w:eastAsia="Times New Roman" w:hAnsi="Times New Roman" w:cstheme="minorBidi"/>
          <w:szCs w:val="24"/>
        </w:rPr>
      </w:pPr>
      <w:r>
        <w:rPr>
          <w:rFonts w:ascii="Times New Roman" w:eastAsia="Times New Roman" w:hAnsi="Times New Roman" w:cstheme="minorBidi"/>
          <w:szCs w:val="24"/>
        </w:rPr>
        <w:t>c)</w:t>
      </w:r>
      <w:r w:rsidR="00066438" w:rsidRPr="00B27928">
        <w:rPr>
          <w:rFonts w:ascii="Times New Roman" w:eastAsia="Times New Roman" w:hAnsi="Times New Roman" w:cstheme="minorBidi"/>
          <w:szCs w:val="24"/>
        </w:rPr>
        <w:t xml:space="preserve">  Possibility of settlement.</w:t>
      </w:r>
    </w:p>
    <w:p w14:paraId="17B6C5DF" w14:textId="77777777" w:rsidR="00365B09" w:rsidRPr="00B27928" w:rsidRDefault="00365B09" w:rsidP="000A745B">
      <w:pPr>
        <w:pStyle w:val="ListParagraph"/>
        <w:widowControl w:val="0"/>
        <w:ind w:left="1440"/>
        <w:jc w:val="both"/>
        <w:rPr>
          <w:rFonts w:ascii="Times New Roman" w:eastAsia="Times New Roman" w:hAnsi="Times New Roman" w:cstheme="minorBidi"/>
          <w:szCs w:val="24"/>
        </w:rPr>
      </w:pPr>
    </w:p>
    <w:p w14:paraId="42EC0D04" w14:textId="317C411C" w:rsidR="00365B09" w:rsidRPr="00B27928" w:rsidRDefault="00CB6978" w:rsidP="000A745B">
      <w:pPr>
        <w:pStyle w:val="ListParagraph"/>
        <w:widowControl w:val="0"/>
        <w:ind w:left="1440"/>
        <w:jc w:val="both"/>
        <w:rPr>
          <w:rFonts w:ascii="Times New Roman" w:eastAsia="Times New Roman" w:hAnsi="Times New Roman" w:cstheme="minorBidi"/>
          <w:szCs w:val="24"/>
        </w:rPr>
      </w:pPr>
      <w:r>
        <w:rPr>
          <w:rFonts w:ascii="Times New Roman" w:eastAsia="Times New Roman" w:hAnsi="Times New Roman" w:cstheme="minorBidi"/>
          <w:szCs w:val="24"/>
        </w:rPr>
        <w:t>d)</w:t>
      </w:r>
      <w:r w:rsidR="00365B09" w:rsidRPr="00B27928">
        <w:rPr>
          <w:rFonts w:ascii="Times New Roman" w:eastAsia="Times New Roman" w:hAnsi="Times New Roman" w:cstheme="minorBidi"/>
          <w:szCs w:val="24"/>
        </w:rPr>
        <w:t xml:space="preserve"> Any miscellaneous matters that may contribute to the just, speedy, and inexpensive disposition of the case. </w:t>
      </w:r>
    </w:p>
    <w:p w14:paraId="2F600A96" w14:textId="77777777" w:rsidR="000A745B" w:rsidRPr="00B27928" w:rsidRDefault="000A745B" w:rsidP="000A745B">
      <w:pPr>
        <w:widowControl w:val="0"/>
        <w:jc w:val="both"/>
        <w:rPr>
          <w:rFonts w:ascii="Times New Roman" w:eastAsia="Times New Roman" w:hAnsi="Times New Roman" w:cstheme="minorBidi"/>
          <w:szCs w:val="24"/>
        </w:rPr>
      </w:pPr>
    </w:p>
    <w:p w14:paraId="1282D8AA" w14:textId="6CB9D2C4" w:rsidR="00066438" w:rsidRPr="00B27928" w:rsidRDefault="00066438" w:rsidP="000152EB">
      <w:pPr>
        <w:widowControl w:val="0"/>
        <w:ind w:left="1080"/>
        <w:jc w:val="both"/>
        <w:rPr>
          <w:rFonts w:ascii="Times New Roman" w:eastAsia="Times New Roman" w:hAnsi="Times New Roman" w:cstheme="minorBidi"/>
          <w:szCs w:val="24"/>
        </w:rPr>
      </w:pPr>
      <w:r w:rsidRPr="00B27928">
        <w:rPr>
          <w:rFonts w:ascii="Times New Roman" w:eastAsia="Times New Roman" w:hAnsi="Times New Roman" w:cstheme="minorBidi"/>
          <w:b/>
          <w:szCs w:val="24"/>
        </w:rPr>
        <w:t>Forty-five (45)</w:t>
      </w:r>
      <w:r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b/>
          <w:bCs/>
          <w:szCs w:val="24"/>
        </w:rPr>
        <w:t xml:space="preserve">days </w:t>
      </w:r>
      <w:r w:rsidRPr="00B27928">
        <w:rPr>
          <w:rFonts w:ascii="Times New Roman" w:eastAsia="Times New Roman" w:hAnsi="Times New Roman" w:cstheme="minorBidi"/>
          <w:szCs w:val="24"/>
        </w:rPr>
        <w:t xml:space="preserve">before the final pretrial conference, plaintiff’s counsel shall serve opposing counsel with a proposed pretrial order containing the above items except for the theory of defendant. Within </w:t>
      </w:r>
      <w:r w:rsidRPr="00B27928">
        <w:rPr>
          <w:rFonts w:ascii="Times New Roman" w:eastAsia="Times New Roman" w:hAnsi="Times New Roman" w:cstheme="minorBidi"/>
          <w:b/>
          <w:bCs/>
          <w:szCs w:val="24"/>
        </w:rPr>
        <w:t xml:space="preserve">five (5) </w:t>
      </w:r>
      <w:r w:rsidR="007A5F18" w:rsidRPr="00B27928">
        <w:rPr>
          <w:rFonts w:ascii="Times New Roman" w:eastAsia="Times New Roman" w:hAnsi="Times New Roman" w:cstheme="minorBidi"/>
          <w:b/>
          <w:bCs/>
          <w:szCs w:val="24"/>
        </w:rPr>
        <w:t>business</w:t>
      </w:r>
      <w:r w:rsidRPr="00B27928">
        <w:rPr>
          <w:rFonts w:ascii="Times New Roman" w:eastAsia="Times New Roman" w:hAnsi="Times New Roman" w:cstheme="minorBidi"/>
          <w:b/>
          <w:bCs/>
          <w:szCs w:val="24"/>
        </w:rPr>
        <w:t xml:space="preserve"> days</w:t>
      </w:r>
      <w:r w:rsidRPr="00B27928">
        <w:rPr>
          <w:rFonts w:ascii="Times New Roman" w:eastAsia="Times New Roman" w:hAnsi="Times New Roman" w:cstheme="minorBidi"/>
          <w:szCs w:val="24"/>
        </w:rPr>
        <w:t xml:space="preserve"> after receipt thereof, opposing counsel shall furnish plaintiff’s counsel with defendant’s theory and advise of any disagreement as to proposed pretrial order</w:t>
      </w:r>
      <w:r w:rsidR="00B7144E" w:rsidRPr="00B27928">
        <w:rPr>
          <w:rFonts w:ascii="Times New Roman" w:eastAsia="Times New Roman" w:hAnsi="Times New Roman" w:cstheme="minorBidi"/>
          <w:szCs w:val="24"/>
        </w:rPr>
        <w:t xml:space="preserve"> content</w:t>
      </w:r>
      <w:r w:rsidRPr="00B27928">
        <w:rPr>
          <w:rFonts w:ascii="Times New Roman" w:eastAsia="Times New Roman" w:hAnsi="Times New Roman" w:cstheme="minorBidi"/>
          <w:szCs w:val="24"/>
        </w:rPr>
        <w:t xml:space="preserve">. The parties shall make good faith efforts to reconcile </w:t>
      </w:r>
      <w:r w:rsidR="00B7144E" w:rsidRPr="00B27928">
        <w:rPr>
          <w:rFonts w:ascii="Times New Roman" w:eastAsia="Times New Roman" w:hAnsi="Times New Roman" w:cstheme="minorBidi"/>
          <w:szCs w:val="24"/>
        </w:rPr>
        <w:t xml:space="preserve">all </w:t>
      </w:r>
      <w:r w:rsidRPr="00B27928">
        <w:rPr>
          <w:rFonts w:ascii="Times New Roman" w:eastAsia="Times New Roman" w:hAnsi="Times New Roman" w:cstheme="minorBidi"/>
          <w:szCs w:val="24"/>
        </w:rPr>
        <w:t>differences without the Court’s intercession. If the parties cannot agree on a pretrial order, plaintiff’s counsel shall notify the undersig</w:t>
      </w:r>
      <w:r w:rsidR="00B7144E" w:rsidRPr="00B27928">
        <w:rPr>
          <w:rFonts w:ascii="Times New Roman" w:eastAsia="Times New Roman" w:hAnsi="Times New Roman" w:cstheme="minorBidi"/>
          <w:szCs w:val="24"/>
        </w:rPr>
        <w:t xml:space="preserve">ned’s </w:t>
      </w:r>
      <w:r w:rsidR="00B75FA8" w:rsidRPr="00B27928">
        <w:rPr>
          <w:rFonts w:ascii="Times New Roman" w:eastAsia="Times New Roman" w:hAnsi="Times New Roman" w:cstheme="minorBidi"/>
          <w:szCs w:val="24"/>
        </w:rPr>
        <w:t>chambers</w:t>
      </w:r>
      <w:r w:rsidR="00B7144E" w:rsidRPr="00B27928">
        <w:rPr>
          <w:rFonts w:ascii="Times New Roman" w:eastAsia="Times New Roman" w:hAnsi="Times New Roman" w:cstheme="minorBidi"/>
          <w:szCs w:val="24"/>
        </w:rPr>
        <w:t xml:space="preserve"> at least </w:t>
      </w:r>
      <w:r w:rsidR="00B7144E" w:rsidRPr="00B27928">
        <w:rPr>
          <w:rFonts w:ascii="Times New Roman" w:eastAsia="Times New Roman" w:hAnsi="Times New Roman" w:cstheme="minorBidi"/>
          <w:b/>
          <w:szCs w:val="24"/>
        </w:rPr>
        <w:t>twenty-one (21</w:t>
      </w:r>
      <w:r w:rsidRPr="00B27928">
        <w:rPr>
          <w:rFonts w:ascii="Times New Roman" w:eastAsia="Times New Roman" w:hAnsi="Times New Roman" w:cstheme="minorBidi"/>
          <w:b/>
          <w:szCs w:val="24"/>
        </w:rPr>
        <w:t>) days</w:t>
      </w:r>
      <w:r w:rsidRPr="00B27928">
        <w:rPr>
          <w:rFonts w:ascii="Times New Roman" w:eastAsia="Times New Roman" w:hAnsi="Times New Roman" w:cstheme="minorBidi"/>
          <w:szCs w:val="24"/>
        </w:rPr>
        <w:t xml:space="preserve"> before the final pretrial conference that the parties have been unsuccessful, after a good faith effort, to agree upon a pretrial order. Thereafter, the undersigned may enter a pretrial order prior to or after the pretrial conference.  Proposed amendments to a pretrial order entered ex parte by the </w:t>
      </w:r>
      <w:r w:rsidR="00013DDE" w:rsidRPr="00B27928">
        <w:rPr>
          <w:rFonts w:ascii="Times New Roman" w:eastAsia="Times New Roman" w:hAnsi="Times New Roman" w:cstheme="minorBidi"/>
          <w:szCs w:val="24"/>
        </w:rPr>
        <w:t>M</w:t>
      </w:r>
      <w:r w:rsidRPr="00B27928">
        <w:rPr>
          <w:rFonts w:ascii="Times New Roman" w:eastAsia="Times New Roman" w:hAnsi="Times New Roman" w:cstheme="minorBidi"/>
          <w:szCs w:val="24"/>
        </w:rPr>
        <w:t xml:space="preserve">agistrate </w:t>
      </w:r>
      <w:r w:rsidR="00013DDE" w:rsidRPr="00B27928">
        <w:rPr>
          <w:rFonts w:ascii="Times New Roman" w:eastAsia="Times New Roman" w:hAnsi="Times New Roman" w:cstheme="minorBidi"/>
          <w:szCs w:val="24"/>
        </w:rPr>
        <w:t>J</w:t>
      </w:r>
      <w:r w:rsidRPr="00B27928">
        <w:rPr>
          <w:rFonts w:ascii="Times New Roman" w:eastAsia="Times New Roman" w:hAnsi="Times New Roman" w:cstheme="minorBidi"/>
          <w:szCs w:val="24"/>
        </w:rPr>
        <w:t xml:space="preserve">udge may be sought by motion filed </w:t>
      </w:r>
      <w:r w:rsidRPr="00B27928">
        <w:rPr>
          <w:rFonts w:ascii="Times New Roman" w:eastAsia="Times New Roman" w:hAnsi="Times New Roman" w:cstheme="minorBidi"/>
          <w:b/>
          <w:szCs w:val="24"/>
        </w:rPr>
        <w:t xml:space="preserve">ten (10) days </w:t>
      </w:r>
      <w:r w:rsidRPr="00B27928">
        <w:rPr>
          <w:rFonts w:ascii="Times New Roman" w:eastAsia="Times New Roman" w:hAnsi="Times New Roman" w:cstheme="minorBidi"/>
          <w:szCs w:val="24"/>
        </w:rPr>
        <w:t>following entry of the order.</w:t>
      </w:r>
    </w:p>
    <w:p w14:paraId="40BE9FC4" w14:textId="77777777" w:rsidR="000A745B" w:rsidRPr="00B27928" w:rsidRDefault="000A745B" w:rsidP="000A745B">
      <w:pPr>
        <w:widowControl w:val="0"/>
        <w:jc w:val="both"/>
        <w:rPr>
          <w:rFonts w:ascii="Times New Roman" w:eastAsia="Times New Roman" w:hAnsi="Times New Roman" w:cstheme="minorBidi"/>
          <w:szCs w:val="24"/>
        </w:rPr>
      </w:pPr>
    </w:p>
    <w:p w14:paraId="6C03E9E8" w14:textId="4C6B4201" w:rsidR="00066438" w:rsidRPr="00B27928" w:rsidRDefault="00066438" w:rsidP="000152EB">
      <w:pPr>
        <w:widowControl w:val="0"/>
        <w:ind w:left="1080"/>
        <w:jc w:val="both"/>
        <w:rPr>
          <w:rFonts w:ascii="Times New Roman" w:eastAsia="Times New Roman" w:hAnsi="Times New Roman" w:cstheme="minorBidi"/>
          <w:b/>
          <w:szCs w:val="24"/>
        </w:rPr>
      </w:pPr>
      <w:r w:rsidRPr="00B27928">
        <w:rPr>
          <w:rFonts w:ascii="Times New Roman" w:eastAsia="Times New Roman" w:hAnsi="Times New Roman" w:cstheme="minorBidi"/>
          <w:b/>
          <w:szCs w:val="24"/>
        </w:rPr>
        <w:t xml:space="preserve">Failure to file an agreed pretrial order or to notify the undersigned’s </w:t>
      </w:r>
      <w:r w:rsidR="00725D6D" w:rsidRPr="00B27928">
        <w:rPr>
          <w:rFonts w:ascii="Times New Roman" w:eastAsia="Times New Roman" w:hAnsi="Times New Roman" w:cstheme="minorBidi"/>
          <w:b/>
          <w:szCs w:val="24"/>
        </w:rPr>
        <w:t>chambers</w:t>
      </w:r>
      <w:r w:rsidRPr="00B27928">
        <w:rPr>
          <w:rFonts w:ascii="Times New Roman" w:eastAsia="Times New Roman" w:hAnsi="Times New Roman" w:cstheme="minorBidi"/>
          <w:b/>
          <w:szCs w:val="24"/>
        </w:rPr>
        <w:t xml:space="preserve"> that one cannot be agreed upon as required herein may be deemed a failure to </w:t>
      </w:r>
      <w:r w:rsidRPr="00B27928">
        <w:rPr>
          <w:rFonts w:ascii="Times New Roman" w:eastAsia="Times New Roman" w:hAnsi="Times New Roman" w:cstheme="minorBidi"/>
          <w:b/>
          <w:szCs w:val="24"/>
        </w:rPr>
        <w:lastRenderedPageBreak/>
        <w:t>prosecute the action</w:t>
      </w:r>
      <w:r w:rsidR="00725D6D" w:rsidRPr="00B27928">
        <w:rPr>
          <w:rFonts w:ascii="Times New Roman" w:eastAsia="Times New Roman" w:hAnsi="Times New Roman" w:cstheme="minorBidi"/>
          <w:b/>
          <w:szCs w:val="24"/>
        </w:rPr>
        <w:t>,</w:t>
      </w:r>
      <w:r w:rsidRPr="00B27928">
        <w:rPr>
          <w:rFonts w:ascii="Times New Roman" w:eastAsia="Times New Roman" w:hAnsi="Times New Roman" w:cstheme="minorBidi"/>
          <w:b/>
          <w:szCs w:val="24"/>
        </w:rPr>
        <w:t xml:space="preserve"> and the</w:t>
      </w:r>
      <w:r w:rsidR="00725D6D" w:rsidRPr="00B27928">
        <w:rPr>
          <w:rFonts w:ascii="Times New Roman" w:eastAsia="Times New Roman" w:hAnsi="Times New Roman" w:cstheme="minorBidi"/>
          <w:b/>
          <w:szCs w:val="24"/>
        </w:rPr>
        <w:t xml:space="preserve"> Court may dismiss the action.</w:t>
      </w:r>
      <w:r w:rsidRPr="00B27928">
        <w:rPr>
          <w:rFonts w:ascii="Times New Roman" w:eastAsia="Times New Roman" w:hAnsi="Times New Roman" w:cstheme="minorBidi"/>
          <w:b/>
          <w:szCs w:val="24"/>
        </w:rPr>
        <w:t xml:space="preserve"> </w:t>
      </w:r>
      <w:r w:rsidRPr="00B27928">
        <w:rPr>
          <w:rFonts w:ascii="Times New Roman" w:eastAsia="Times New Roman" w:hAnsi="Times New Roman" w:cstheme="minorBidi"/>
          <w:b/>
          <w:i/>
          <w:iCs/>
          <w:szCs w:val="24"/>
        </w:rPr>
        <w:t xml:space="preserve"> See</w:t>
      </w:r>
      <w:r w:rsidRPr="00B27928">
        <w:rPr>
          <w:rFonts w:ascii="Times New Roman" w:eastAsia="Times New Roman" w:hAnsi="Times New Roman" w:cstheme="minorBidi"/>
          <w:b/>
          <w:szCs w:val="24"/>
        </w:rPr>
        <w:t xml:space="preserve"> Fed. R. Civ. P. 41(b).</w:t>
      </w:r>
    </w:p>
    <w:p w14:paraId="6D3162F6" w14:textId="77777777" w:rsidR="00C10CAA" w:rsidRPr="00B27928" w:rsidRDefault="00C10CAA" w:rsidP="00C10CAA">
      <w:pPr>
        <w:widowControl w:val="0"/>
        <w:jc w:val="both"/>
        <w:rPr>
          <w:rFonts w:ascii="Times New Roman" w:eastAsia="Times New Roman" w:hAnsi="Times New Roman" w:cstheme="minorBidi"/>
          <w:b/>
          <w:szCs w:val="24"/>
        </w:rPr>
      </w:pPr>
    </w:p>
    <w:p w14:paraId="1AAE76F9" w14:textId="77777777" w:rsidR="00C10CAA" w:rsidRPr="00B27928" w:rsidRDefault="00C10CAA" w:rsidP="00C10CAA">
      <w:pPr>
        <w:pStyle w:val="ListParagraph"/>
        <w:widowControl w:val="0"/>
        <w:numPr>
          <w:ilvl w:val="0"/>
          <w:numId w:val="5"/>
        </w:numPr>
        <w:jc w:val="both"/>
        <w:rPr>
          <w:rFonts w:ascii="Times New Roman" w:eastAsia="Times New Roman" w:hAnsi="Times New Roman" w:cstheme="minorBidi"/>
          <w:b/>
          <w:szCs w:val="24"/>
        </w:rPr>
      </w:pPr>
      <w:r w:rsidRPr="00B27928">
        <w:rPr>
          <w:rFonts w:ascii="Times New Roman" w:eastAsia="Times New Roman" w:hAnsi="Times New Roman" w:cstheme="minorBidi"/>
          <w:b/>
          <w:szCs w:val="24"/>
          <w:u w:val="single"/>
        </w:rPr>
        <w:t xml:space="preserve">Filings Required </w:t>
      </w:r>
      <w:r w:rsidR="00146E60" w:rsidRPr="00B27928">
        <w:rPr>
          <w:rFonts w:ascii="Times New Roman" w:eastAsia="Times New Roman" w:hAnsi="Times New Roman" w:cstheme="minorBidi"/>
          <w:b/>
          <w:szCs w:val="24"/>
          <w:u w:val="single"/>
        </w:rPr>
        <w:t>after</w:t>
      </w:r>
      <w:r w:rsidRPr="00B27928">
        <w:rPr>
          <w:rFonts w:ascii="Times New Roman" w:eastAsia="Times New Roman" w:hAnsi="Times New Roman" w:cstheme="minorBidi"/>
          <w:b/>
          <w:szCs w:val="24"/>
          <w:u w:val="single"/>
        </w:rPr>
        <w:t xml:space="preserve"> Final Pretrial Conference:</w:t>
      </w:r>
      <w:r w:rsidRPr="00B27928">
        <w:rPr>
          <w:rFonts w:ascii="Times New Roman" w:eastAsia="Times New Roman" w:hAnsi="Times New Roman" w:cstheme="minorBidi"/>
          <w:b/>
          <w:szCs w:val="24"/>
        </w:rPr>
        <w:t xml:space="preserve"> </w:t>
      </w:r>
      <w:r w:rsidRPr="00B27928">
        <w:rPr>
          <w:rFonts w:ascii="Times New Roman" w:eastAsia="Times New Roman" w:hAnsi="Times New Roman" w:cstheme="minorBidi"/>
          <w:szCs w:val="24"/>
        </w:rPr>
        <w:t xml:space="preserve"> </w:t>
      </w:r>
      <w:r w:rsidR="00B47A1B" w:rsidRPr="00B27928">
        <w:rPr>
          <w:rFonts w:ascii="Times New Roman" w:eastAsia="Times New Roman" w:hAnsi="Times New Roman" w:cstheme="minorBidi"/>
          <w:szCs w:val="24"/>
        </w:rPr>
        <w:t>A</w:t>
      </w:r>
      <w:r w:rsidR="00C746DE" w:rsidRPr="00B27928">
        <w:rPr>
          <w:rFonts w:ascii="Times New Roman" w:eastAsia="Times New Roman" w:hAnsi="Times New Roman" w:cstheme="minorBidi"/>
          <w:szCs w:val="24"/>
        </w:rPr>
        <w:t xml:space="preserve">t least </w:t>
      </w:r>
      <w:r w:rsidR="00C746DE" w:rsidRPr="00B27928">
        <w:rPr>
          <w:rFonts w:ascii="Times New Roman" w:eastAsia="Times New Roman" w:hAnsi="Times New Roman" w:cstheme="minorBidi"/>
          <w:b/>
          <w:szCs w:val="24"/>
        </w:rPr>
        <w:t>seven (7) days</w:t>
      </w:r>
      <w:r w:rsidR="00C746DE" w:rsidRPr="00B27928">
        <w:rPr>
          <w:rFonts w:ascii="Times New Roman" w:eastAsia="Times New Roman" w:hAnsi="Times New Roman" w:cstheme="minorBidi"/>
          <w:szCs w:val="24"/>
        </w:rPr>
        <w:t xml:space="preserve"> before trial</w:t>
      </w:r>
      <w:r w:rsidRPr="00B27928">
        <w:rPr>
          <w:rFonts w:ascii="Times New Roman" w:eastAsia="Times New Roman" w:hAnsi="Times New Roman" w:cstheme="minorBidi"/>
          <w:szCs w:val="24"/>
        </w:rPr>
        <w:t>, counsel will:</w:t>
      </w:r>
    </w:p>
    <w:p w14:paraId="3216EED2" w14:textId="77777777" w:rsidR="00C10CAA" w:rsidRPr="00B27928" w:rsidRDefault="00C10CAA" w:rsidP="00C10CAA">
      <w:pPr>
        <w:widowControl w:val="0"/>
        <w:jc w:val="both"/>
        <w:rPr>
          <w:rFonts w:ascii="Times New Roman" w:eastAsia="Times New Roman" w:hAnsi="Times New Roman" w:cstheme="minorBidi"/>
          <w:b/>
          <w:szCs w:val="24"/>
        </w:rPr>
      </w:pPr>
    </w:p>
    <w:p w14:paraId="34D4C941" w14:textId="6B4F47EC" w:rsidR="00C10CAA" w:rsidRPr="00B27928" w:rsidRDefault="00C10CAA" w:rsidP="00C10CAA">
      <w:pPr>
        <w:pStyle w:val="ListParagraph"/>
        <w:widowControl w:val="0"/>
        <w:numPr>
          <w:ilvl w:val="0"/>
          <w:numId w:val="9"/>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File a final witness list identifying only th</w:t>
      </w:r>
      <w:r w:rsidR="00B47A1B" w:rsidRPr="00B27928">
        <w:rPr>
          <w:rFonts w:ascii="Times New Roman" w:eastAsia="Times New Roman" w:hAnsi="Times New Roman" w:cstheme="minorBidi"/>
          <w:szCs w:val="24"/>
        </w:rPr>
        <w:t>e</w:t>
      </w:r>
      <w:r w:rsidR="00146E60" w:rsidRPr="00B27928">
        <w:rPr>
          <w:rFonts w:ascii="Times New Roman" w:eastAsia="Times New Roman" w:hAnsi="Times New Roman" w:cstheme="minorBidi"/>
          <w:szCs w:val="24"/>
        </w:rPr>
        <w:t xml:space="preserve"> </w:t>
      </w:r>
      <w:r w:rsidRPr="00B27928">
        <w:rPr>
          <w:rFonts w:ascii="Times New Roman" w:eastAsia="Times New Roman" w:hAnsi="Times New Roman" w:cstheme="minorBidi"/>
          <w:szCs w:val="24"/>
        </w:rPr>
        <w:t>witnesses that will be used at trial. This list shall not</w:t>
      </w:r>
      <w:r w:rsidR="00B47A1B" w:rsidRPr="00B27928">
        <w:rPr>
          <w:rFonts w:ascii="Times New Roman" w:eastAsia="Times New Roman" w:hAnsi="Times New Roman" w:cstheme="minorBidi"/>
          <w:szCs w:val="24"/>
        </w:rPr>
        <w:t xml:space="preserve"> identify</w:t>
      </w:r>
      <w:r w:rsidRPr="00B27928">
        <w:rPr>
          <w:rFonts w:ascii="Times New Roman" w:eastAsia="Times New Roman" w:hAnsi="Times New Roman" w:cstheme="minorBidi"/>
          <w:szCs w:val="24"/>
        </w:rPr>
        <w:t xml:space="preserve"> any witness not appearing on the witness</w:t>
      </w:r>
      <w:r w:rsidR="003213CF" w:rsidRPr="00B27928">
        <w:rPr>
          <w:rFonts w:ascii="Times New Roman" w:eastAsia="Times New Roman" w:hAnsi="Times New Roman" w:cstheme="minorBidi"/>
          <w:szCs w:val="24"/>
        </w:rPr>
        <w:t xml:space="preserve"> list referenced </w:t>
      </w:r>
      <w:r w:rsidR="008C49BB" w:rsidRPr="00B27928">
        <w:rPr>
          <w:rFonts w:ascii="Times New Roman" w:eastAsia="Times New Roman" w:hAnsi="Times New Roman" w:cstheme="minorBidi"/>
          <w:szCs w:val="24"/>
        </w:rPr>
        <w:t>above;</w:t>
      </w:r>
    </w:p>
    <w:p w14:paraId="623989B8" w14:textId="77777777" w:rsidR="00C10CAA" w:rsidRPr="00B27928" w:rsidRDefault="00C10CAA" w:rsidP="00C10CAA">
      <w:pPr>
        <w:pStyle w:val="ListParagraph"/>
        <w:widowControl w:val="0"/>
        <w:ind w:left="1440"/>
        <w:jc w:val="both"/>
        <w:rPr>
          <w:rFonts w:ascii="Times New Roman" w:eastAsia="Times New Roman" w:hAnsi="Times New Roman" w:cstheme="minorBidi"/>
          <w:szCs w:val="24"/>
        </w:rPr>
      </w:pPr>
    </w:p>
    <w:p w14:paraId="54654025" w14:textId="5AC49EAF" w:rsidR="00C10CAA" w:rsidRPr="00B27928" w:rsidRDefault="00C10CAA" w:rsidP="00C10CAA">
      <w:pPr>
        <w:pStyle w:val="ListParagraph"/>
        <w:widowControl w:val="0"/>
        <w:numPr>
          <w:ilvl w:val="0"/>
          <w:numId w:val="9"/>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File a list of damages</w:t>
      </w:r>
      <w:r w:rsidR="00B221A1" w:rsidRPr="00B27928">
        <w:rPr>
          <w:rFonts w:ascii="Times New Roman" w:eastAsia="Times New Roman" w:hAnsi="Times New Roman" w:cstheme="minorBidi"/>
          <w:szCs w:val="24"/>
        </w:rPr>
        <w:t xml:space="preserve">.  The </w:t>
      </w:r>
      <w:r w:rsidR="00C64EDC" w:rsidRPr="00B27928">
        <w:rPr>
          <w:rFonts w:ascii="Times New Roman" w:eastAsia="Times New Roman" w:hAnsi="Times New Roman" w:cstheme="minorBidi"/>
          <w:szCs w:val="24"/>
        </w:rPr>
        <w:t>C</w:t>
      </w:r>
      <w:r w:rsidR="00B221A1" w:rsidRPr="00B27928">
        <w:rPr>
          <w:rFonts w:ascii="Times New Roman" w:eastAsia="Times New Roman" w:hAnsi="Times New Roman" w:cstheme="minorBidi"/>
          <w:szCs w:val="24"/>
        </w:rPr>
        <w:t>ourt prefers a stipulated list of damages.  However, i</w:t>
      </w:r>
      <w:r w:rsidRPr="00B27928">
        <w:rPr>
          <w:rFonts w:ascii="Times New Roman" w:eastAsia="Times New Roman" w:hAnsi="Times New Roman" w:cstheme="minorBidi"/>
          <w:szCs w:val="24"/>
        </w:rPr>
        <w:t>f</w:t>
      </w:r>
      <w:r w:rsidR="00B221A1" w:rsidRPr="00B27928">
        <w:rPr>
          <w:rFonts w:ascii="Times New Roman" w:eastAsia="Times New Roman" w:hAnsi="Times New Roman" w:cstheme="minorBidi"/>
          <w:szCs w:val="24"/>
        </w:rPr>
        <w:t xml:space="preserve"> an agreement</w:t>
      </w:r>
      <w:r w:rsidR="00B47A1B" w:rsidRPr="00B27928">
        <w:rPr>
          <w:rFonts w:ascii="Times New Roman" w:eastAsia="Times New Roman" w:hAnsi="Times New Roman" w:cstheme="minorBidi"/>
          <w:szCs w:val="24"/>
        </w:rPr>
        <w:t xml:space="preserve"> cannot be reach</w:t>
      </w:r>
      <w:r w:rsidRPr="00B27928">
        <w:rPr>
          <w:rFonts w:ascii="Times New Roman" w:eastAsia="Times New Roman" w:hAnsi="Times New Roman" w:cstheme="minorBidi"/>
          <w:szCs w:val="24"/>
        </w:rPr>
        <w:t xml:space="preserve">, </w:t>
      </w:r>
      <w:r w:rsidR="00B47A1B" w:rsidRPr="00B27928">
        <w:rPr>
          <w:rFonts w:ascii="Times New Roman" w:eastAsia="Times New Roman" w:hAnsi="Times New Roman" w:cstheme="minorBidi"/>
          <w:szCs w:val="24"/>
        </w:rPr>
        <w:t>each party</w:t>
      </w:r>
      <w:r w:rsidRPr="00B27928">
        <w:rPr>
          <w:rFonts w:ascii="Times New Roman" w:eastAsia="Times New Roman" w:hAnsi="Times New Roman" w:cstheme="minorBidi"/>
          <w:szCs w:val="24"/>
        </w:rPr>
        <w:t xml:space="preserve"> must </w:t>
      </w:r>
      <w:r w:rsidR="00B47A1B" w:rsidRPr="00B27928">
        <w:rPr>
          <w:rFonts w:ascii="Times New Roman" w:eastAsia="Times New Roman" w:hAnsi="Times New Roman" w:cstheme="minorBidi"/>
          <w:szCs w:val="24"/>
        </w:rPr>
        <w:t>file a list</w:t>
      </w:r>
      <w:r w:rsidRPr="00B27928">
        <w:rPr>
          <w:rFonts w:ascii="Times New Roman" w:eastAsia="Times New Roman" w:hAnsi="Times New Roman" w:cstheme="minorBidi"/>
          <w:szCs w:val="24"/>
        </w:rPr>
        <w:t xml:space="preserve"> showing the </w:t>
      </w:r>
      <w:r w:rsidR="008C49BB" w:rsidRPr="00B27928">
        <w:rPr>
          <w:rFonts w:ascii="Times New Roman" w:eastAsia="Times New Roman" w:hAnsi="Times New Roman" w:cstheme="minorBidi"/>
          <w:szCs w:val="24"/>
        </w:rPr>
        <w:t xml:space="preserve">amount of damages and </w:t>
      </w:r>
      <w:r w:rsidRPr="00B27928">
        <w:rPr>
          <w:rFonts w:ascii="Times New Roman" w:eastAsia="Times New Roman" w:hAnsi="Times New Roman" w:cstheme="minorBidi"/>
          <w:szCs w:val="24"/>
        </w:rPr>
        <w:t xml:space="preserve">method </w:t>
      </w:r>
      <w:r w:rsidR="00B47A1B" w:rsidRPr="00B27928">
        <w:rPr>
          <w:rFonts w:ascii="Times New Roman" w:eastAsia="Times New Roman" w:hAnsi="Times New Roman" w:cstheme="minorBidi"/>
          <w:szCs w:val="24"/>
        </w:rPr>
        <w:t xml:space="preserve">of determining </w:t>
      </w:r>
      <w:r w:rsidRPr="00B27928">
        <w:rPr>
          <w:rFonts w:ascii="Times New Roman" w:eastAsia="Times New Roman" w:hAnsi="Times New Roman" w:cstheme="minorBidi"/>
          <w:szCs w:val="24"/>
        </w:rPr>
        <w:t>damages;</w:t>
      </w:r>
    </w:p>
    <w:p w14:paraId="4B5A9F49" w14:textId="77777777" w:rsidR="00C10CAA" w:rsidRPr="00B27928" w:rsidRDefault="00C10CAA" w:rsidP="00C10CAA">
      <w:pPr>
        <w:pStyle w:val="ListParagraph"/>
        <w:rPr>
          <w:rFonts w:ascii="Times New Roman" w:eastAsia="Times New Roman" w:hAnsi="Times New Roman" w:cstheme="minorBidi"/>
          <w:szCs w:val="24"/>
        </w:rPr>
      </w:pPr>
    </w:p>
    <w:p w14:paraId="6E9D972C" w14:textId="77777777" w:rsidR="00C10CAA" w:rsidRPr="00B27928" w:rsidRDefault="00C10CAA" w:rsidP="00C10CAA">
      <w:pPr>
        <w:pStyle w:val="ListParagraph"/>
        <w:widowControl w:val="0"/>
        <w:numPr>
          <w:ilvl w:val="0"/>
          <w:numId w:val="9"/>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File designations of depositions or portions thereof which will be read at trial;</w:t>
      </w:r>
    </w:p>
    <w:p w14:paraId="2EBD6327" w14:textId="77777777" w:rsidR="00C10CAA" w:rsidRPr="00B27928" w:rsidRDefault="00C10CAA" w:rsidP="00C10CAA">
      <w:pPr>
        <w:pStyle w:val="ListParagraph"/>
        <w:rPr>
          <w:rFonts w:ascii="Times New Roman" w:eastAsia="Times New Roman" w:hAnsi="Times New Roman" w:cstheme="minorBidi"/>
          <w:szCs w:val="24"/>
        </w:rPr>
      </w:pPr>
    </w:p>
    <w:p w14:paraId="3291A5DC" w14:textId="71FFBB12" w:rsidR="00C10CAA" w:rsidRPr="00B27928" w:rsidRDefault="00C10CAA" w:rsidP="00C10CAA">
      <w:pPr>
        <w:pStyle w:val="ListParagraph"/>
        <w:widowControl w:val="0"/>
        <w:numPr>
          <w:ilvl w:val="0"/>
          <w:numId w:val="9"/>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 xml:space="preserve">File as an exhibit </w:t>
      </w:r>
      <w:r w:rsidR="00725D6D" w:rsidRPr="00B27928">
        <w:rPr>
          <w:rFonts w:ascii="Times New Roman" w:eastAsia="Times New Roman" w:hAnsi="Times New Roman" w:cstheme="minorBidi"/>
          <w:szCs w:val="24"/>
        </w:rPr>
        <w:t xml:space="preserve">the </w:t>
      </w:r>
      <w:r w:rsidRPr="00B27928">
        <w:rPr>
          <w:rFonts w:ascii="Times New Roman" w:eastAsia="Times New Roman" w:hAnsi="Times New Roman" w:cstheme="minorBidi"/>
          <w:szCs w:val="24"/>
        </w:rPr>
        <w:t xml:space="preserve">resumes of </w:t>
      </w:r>
      <w:r w:rsidR="00725D6D" w:rsidRPr="00B27928">
        <w:rPr>
          <w:rFonts w:ascii="Times New Roman" w:eastAsia="Times New Roman" w:hAnsi="Times New Roman" w:cstheme="minorBidi"/>
          <w:szCs w:val="24"/>
        </w:rPr>
        <w:t>any</w:t>
      </w:r>
      <w:r w:rsidRPr="00B27928">
        <w:rPr>
          <w:rFonts w:ascii="Times New Roman" w:eastAsia="Times New Roman" w:hAnsi="Times New Roman" w:cstheme="minorBidi"/>
          <w:szCs w:val="24"/>
        </w:rPr>
        <w:t xml:space="preserve"> expert witnesses;</w:t>
      </w:r>
    </w:p>
    <w:p w14:paraId="1894C8D5" w14:textId="77777777" w:rsidR="00C10CAA" w:rsidRPr="00B27928" w:rsidRDefault="00C10CAA" w:rsidP="00C10CAA">
      <w:pPr>
        <w:pStyle w:val="ListParagraph"/>
        <w:rPr>
          <w:rFonts w:ascii="Times New Roman" w:eastAsia="Times New Roman" w:hAnsi="Times New Roman" w:cstheme="minorBidi"/>
          <w:szCs w:val="24"/>
        </w:rPr>
      </w:pPr>
    </w:p>
    <w:p w14:paraId="1EE95A0A" w14:textId="1EC7AE42" w:rsidR="00C10CAA" w:rsidRPr="00B27928" w:rsidRDefault="00936A15" w:rsidP="00936A15">
      <w:pPr>
        <w:pStyle w:val="ListParagraph"/>
        <w:widowControl w:val="0"/>
        <w:numPr>
          <w:ilvl w:val="0"/>
          <w:numId w:val="9"/>
        </w:numPr>
        <w:jc w:val="both"/>
        <w:rPr>
          <w:rFonts w:ascii="Times New Roman" w:eastAsia="Times New Roman" w:hAnsi="Times New Roman" w:cstheme="minorBidi"/>
          <w:szCs w:val="24"/>
        </w:rPr>
      </w:pPr>
      <w:r w:rsidRPr="00B27928">
        <w:rPr>
          <w:rFonts w:ascii="Times New Roman" w:eastAsia="Times New Roman" w:hAnsi="Times New Roman" w:cstheme="minorBidi"/>
          <w:b/>
          <w:szCs w:val="24"/>
          <w:u w:val="single"/>
        </w:rPr>
        <w:t>Jointly</w:t>
      </w:r>
      <w:r w:rsidRPr="00B27928">
        <w:rPr>
          <w:rFonts w:ascii="Times New Roman" w:eastAsia="Times New Roman" w:hAnsi="Times New Roman" w:cstheme="minorBidi"/>
          <w:szCs w:val="24"/>
        </w:rPr>
        <w:t xml:space="preserve"> submit pre-marked exhibits.  </w:t>
      </w:r>
      <w:r w:rsidR="00E22D18" w:rsidRPr="00B27928">
        <w:rPr>
          <w:rFonts w:ascii="Times New Roman" w:eastAsia="Times New Roman" w:hAnsi="Times New Roman" w:cstheme="minorBidi"/>
          <w:szCs w:val="24"/>
        </w:rPr>
        <w:t xml:space="preserve">Plaintiff’s exhibits shall be numbered numerically; e.g., </w:t>
      </w:r>
      <w:r w:rsidR="008C49BB" w:rsidRPr="00B27928">
        <w:rPr>
          <w:rFonts w:ascii="Times New Roman" w:eastAsia="Times New Roman" w:hAnsi="Times New Roman" w:cstheme="minorBidi"/>
          <w:szCs w:val="24"/>
        </w:rPr>
        <w:t xml:space="preserve">Ex. </w:t>
      </w:r>
      <w:r w:rsidR="00E22D18" w:rsidRPr="00B27928">
        <w:rPr>
          <w:rFonts w:ascii="Times New Roman" w:eastAsia="Times New Roman" w:hAnsi="Times New Roman" w:cstheme="minorBidi"/>
          <w:szCs w:val="24"/>
        </w:rPr>
        <w:t xml:space="preserve">1, 2, 3, etc.  Defendant’s exhibits shall be listed alphabetically, e.g., </w:t>
      </w:r>
      <w:r w:rsidR="008C49BB" w:rsidRPr="00B27928">
        <w:rPr>
          <w:rFonts w:ascii="Times New Roman" w:eastAsia="Times New Roman" w:hAnsi="Times New Roman" w:cstheme="minorBidi"/>
          <w:szCs w:val="24"/>
        </w:rPr>
        <w:t xml:space="preserve">Ex. </w:t>
      </w:r>
      <w:r w:rsidR="00E22D18" w:rsidRPr="00B27928">
        <w:rPr>
          <w:rFonts w:ascii="Times New Roman" w:eastAsia="Times New Roman" w:hAnsi="Times New Roman" w:cstheme="minorBidi"/>
          <w:szCs w:val="24"/>
        </w:rPr>
        <w:t xml:space="preserve">A, B, C, etc.  In cases with more than one plaintiff or defendant, please identify the appropriate party on each exhibit; </w:t>
      </w:r>
      <w:r w:rsidR="00E22D18" w:rsidRPr="00B27928">
        <w:rPr>
          <w:rFonts w:ascii="Times New Roman" w:eastAsia="Times New Roman" w:hAnsi="Times New Roman" w:cstheme="minorBidi"/>
          <w:i/>
          <w:iCs/>
          <w:szCs w:val="24"/>
        </w:rPr>
        <w:t>e.g.</w:t>
      </w:r>
      <w:r w:rsidR="00725D6D" w:rsidRPr="00B27928">
        <w:rPr>
          <w:rFonts w:ascii="Times New Roman" w:eastAsia="Times New Roman" w:hAnsi="Times New Roman" w:cstheme="minorBidi"/>
          <w:szCs w:val="24"/>
        </w:rPr>
        <w:t xml:space="preserve">, </w:t>
      </w:r>
      <w:r w:rsidR="00E22D18" w:rsidRPr="00B27928">
        <w:rPr>
          <w:rFonts w:ascii="Times New Roman" w:eastAsia="Times New Roman" w:hAnsi="Times New Roman" w:cstheme="minorBidi"/>
          <w:szCs w:val="24"/>
        </w:rPr>
        <w:t xml:space="preserve">in a case with three corporate defendants:   Corporation 1 </w:t>
      </w:r>
      <w:r w:rsidR="008C49BB" w:rsidRPr="00B27928">
        <w:rPr>
          <w:rFonts w:ascii="Times New Roman" w:eastAsia="Times New Roman" w:hAnsi="Times New Roman" w:cstheme="minorBidi"/>
          <w:szCs w:val="24"/>
        </w:rPr>
        <w:t xml:space="preserve">Ex. </w:t>
      </w:r>
      <w:r w:rsidR="00E22D18" w:rsidRPr="00B27928">
        <w:rPr>
          <w:rFonts w:ascii="Times New Roman" w:eastAsia="Times New Roman" w:hAnsi="Times New Roman" w:cstheme="minorBidi"/>
          <w:szCs w:val="24"/>
        </w:rPr>
        <w:t xml:space="preserve">A, Corporation 2 </w:t>
      </w:r>
      <w:r w:rsidR="008C49BB" w:rsidRPr="00B27928">
        <w:rPr>
          <w:rFonts w:ascii="Times New Roman" w:eastAsia="Times New Roman" w:hAnsi="Times New Roman" w:cstheme="minorBidi"/>
          <w:szCs w:val="24"/>
        </w:rPr>
        <w:t xml:space="preserve">Ex. </w:t>
      </w:r>
      <w:r w:rsidR="00E22D18" w:rsidRPr="00B27928">
        <w:rPr>
          <w:rFonts w:ascii="Times New Roman" w:eastAsia="Times New Roman" w:hAnsi="Times New Roman" w:cstheme="minorBidi"/>
          <w:szCs w:val="24"/>
        </w:rPr>
        <w:t>A, Corporation</w:t>
      </w:r>
      <w:r w:rsidR="008C49BB" w:rsidRPr="00B27928">
        <w:rPr>
          <w:rFonts w:ascii="Times New Roman" w:eastAsia="Times New Roman" w:hAnsi="Times New Roman" w:cstheme="minorBidi"/>
          <w:szCs w:val="24"/>
        </w:rPr>
        <w:t> </w:t>
      </w:r>
      <w:r w:rsidR="00E22D18" w:rsidRPr="00B27928">
        <w:rPr>
          <w:rFonts w:ascii="Times New Roman" w:eastAsia="Times New Roman" w:hAnsi="Times New Roman" w:cstheme="minorBidi"/>
          <w:szCs w:val="24"/>
        </w:rPr>
        <w:t xml:space="preserve">3 </w:t>
      </w:r>
      <w:r w:rsidR="008C49BB" w:rsidRPr="00B27928">
        <w:rPr>
          <w:rFonts w:ascii="Times New Roman" w:eastAsia="Times New Roman" w:hAnsi="Times New Roman" w:cstheme="minorBidi"/>
          <w:szCs w:val="24"/>
        </w:rPr>
        <w:t>Ex. </w:t>
      </w:r>
      <w:r w:rsidR="00E22D18" w:rsidRPr="00B27928">
        <w:rPr>
          <w:rFonts w:ascii="Times New Roman" w:eastAsia="Times New Roman" w:hAnsi="Times New Roman" w:cstheme="minorBidi"/>
          <w:szCs w:val="24"/>
        </w:rPr>
        <w:t>A</w:t>
      </w:r>
      <w:r w:rsidRPr="00B27928">
        <w:rPr>
          <w:rFonts w:ascii="Times New Roman" w:eastAsia="Times New Roman" w:hAnsi="Times New Roman" w:cstheme="minorBidi"/>
          <w:szCs w:val="24"/>
        </w:rPr>
        <w:t>;</w:t>
      </w:r>
    </w:p>
    <w:p w14:paraId="792FF01F" w14:textId="77777777" w:rsidR="00AE53A1" w:rsidRPr="00B27928" w:rsidRDefault="00AE53A1" w:rsidP="00AE53A1">
      <w:pPr>
        <w:pStyle w:val="ListParagraph"/>
        <w:rPr>
          <w:rFonts w:ascii="Times New Roman" w:eastAsia="Times New Roman" w:hAnsi="Times New Roman" w:cstheme="minorBidi"/>
          <w:szCs w:val="24"/>
        </w:rPr>
      </w:pPr>
    </w:p>
    <w:p w14:paraId="3F1BC1D5" w14:textId="77777777" w:rsidR="00AE53A1" w:rsidRPr="00B27928" w:rsidRDefault="00AE53A1" w:rsidP="00C10CAA">
      <w:pPr>
        <w:pStyle w:val="ListParagraph"/>
        <w:widowControl w:val="0"/>
        <w:numPr>
          <w:ilvl w:val="0"/>
          <w:numId w:val="9"/>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 xml:space="preserve">File briefs of all contested issues of law; </w:t>
      </w:r>
      <w:r w:rsidR="00936A15" w:rsidRPr="00B27928">
        <w:rPr>
          <w:rFonts w:ascii="Times New Roman" w:eastAsia="Times New Roman" w:hAnsi="Times New Roman" w:cstheme="minorBidi"/>
          <w:szCs w:val="24"/>
        </w:rPr>
        <w:t>and</w:t>
      </w:r>
    </w:p>
    <w:p w14:paraId="26E7E9DD" w14:textId="77777777" w:rsidR="00AE53A1" w:rsidRPr="00B27928" w:rsidRDefault="00AE53A1" w:rsidP="00AE53A1">
      <w:pPr>
        <w:pStyle w:val="ListParagraph"/>
        <w:rPr>
          <w:rFonts w:ascii="Times New Roman" w:eastAsia="Times New Roman" w:hAnsi="Times New Roman" w:cstheme="minorBidi"/>
          <w:szCs w:val="24"/>
        </w:rPr>
      </w:pPr>
    </w:p>
    <w:p w14:paraId="2A0382D3" w14:textId="77777777" w:rsidR="00AE53A1" w:rsidRPr="00B27928" w:rsidRDefault="00AE53A1" w:rsidP="00C10CAA">
      <w:pPr>
        <w:pStyle w:val="ListParagraph"/>
        <w:widowControl w:val="0"/>
        <w:numPr>
          <w:ilvl w:val="0"/>
          <w:numId w:val="9"/>
        </w:numPr>
        <w:jc w:val="both"/>
        <w:rPr>
          <w:rFonts w:ascii="Times New Roman" w:eastAsia="Times New Roman" w:hAnsi="Times New Roman" w:cstheme="minorBidi"/>
          <w:szCs w:val="24"/>
        </w:rPr>
      </w:pPr>
      <w:r w:rsidRPr="00B27928">
        <w:rPr>
          <w:rFonts w:ascii="Times New Roman" w:eastAsia="Times New Roman" w:hAnsi="Times New Roman" w:cstheme="minorBidi"/>
          <w:szCs w:val="24"/>
        </w:rPr>
        <w:t xml:space="preserve">For non-jury issues, file proposed findings of fact and conclusions of law with citations of </w:t>
      </w:r>
      <w:r w:rsidR="00936A15" w:rsidRPr="00B27928">
        <w:rPr>
          <w:rFonts w:ascii="Times New Roman" w:eastAsia="Times New Roman" w:hAnsi="Times New Roman" w:cstheme="minorBidi"/>
          <w:szCs w:val="24"/>
        </w:rPr>
        <w:t>authority supporting the latter.</w:t>
      </w:r>
    </w:p>
    <w:p w14:paraId="26005B61" w14:textId="77777777" w:rsidR="002B33A4" w:rsidRPr="00B27928" w:rsidRDefault="002B33A4" w:rsidP="00564E1F">
      <w:pPr>
        <w:pStyle w:val="ListParagraph"/>
        <w:rPr>
          <w:rFonts w:ascii="Times New Roman" w:eastAsia="Times New Roman" w:hAnsi="Times New Roman" w:cstheme="minorBidi"/>
          <w:szCs w:val="24"/>
        </w:rPr>
      </w:pPr>
    </w:p>
    <w:p w14:paraId="76BE560D" w14:textId="6D843ABA" w:rsidR="00C10CAA" w:rsidRPr="00B27928" w:rsidRDefault="00936A15" w:rsidP="00936A15">
      <w:pPr>
        <w:pStyle w:val="ListParagraph"/>
        <w:widowControl w:val="0"/>
        <w:numPr>
          <w:ilvl w:val="0"/>
          <w:numId w:val="5"/>
        </w:numPr>
        <w:jc w:val="both"/>
        <w:rPr>
          <w:rFonts w:ascii="Times New Roman" w:eastAsia="Times New Roman" w:hAnsi="Times New Roman" w:cstheme="minorBidi"/>
          <w:szCs w:val="24"/>
        </w:rPr>
      </w:pPr>
      <w:r w:rsidRPr="00B27928">
        <w:rPr>
          <w:rFonts w:ascii="Times New Roman" w:eastAsia="Times New Roman" w:hAnsi="Times New Roman" w:cstheme="minorBidi"/>
          <w:b/>
          <w:szCs w:val="24"/>
          <w:u w:val="single"/>
        </w:rPr>
        <w:t>Jury Instructions:</w:t>
      </w:r>
      <w:r w:rsidRPr="00B27928">
        <w:rPr>
          <w:rFonts w:ascii="Times New Roman" w:eastAsia="Times New Roman" w:hAnsi="Times New Roman" w:cstheme="minorBidi"/>
          <w:szCs w:val="24"/>
        </w:rPr>
        <w:t xml:space="preserve">  At least </w:t>
      </w:r>
      <w:r w:rsidRPr="00B27928">
        <w:rPr>
          <w:rFonts w:ascii="Times New Roman" w:eastAsia="Times New Roman" w:hAnsi="Times New Roman" w:cstheme="minorBidi"/>
          <w:b/>
          <w:szCs w:val="24"/>
        </w:rPr>
        <w:t>ten (10) days</w:t>
      </w:r>
      <w:r w:rsidRPr="00B27928">
        <w:rPr>
          <w:rFonts w:ascii="Times New Roman" w:eastAsia="Times New Roman" w:hAnsi="Times New Roman" w:cstheme="minorBidi"/>
          <w:szCs w:val="24"/>
        </w:rPr>
        <w:t xml:space="preserve"> before </w:t>
      </w:r>
      <w:r w:rsidR="005D5109" w:rsidRPr="00B27928">
        <w:rPr>
          <w:rFonts w:ascii="Times New Roman" w:eastAsia="Times New Roman" w:hAnsi="Times New Roman" w:cstheme="minorBidi"/>
          <w:szCs w:val="24"/>
        </w:rPr>
        <w:t xml:space="preserve">a jury </w:t>
      </w:r>
      <w:r w:rsidRPr="00B27928">
        <w:rPr>
          <w:rFonts w:ascii="Times New Roman" w:eastAsia="Times New Roman" w:hAnsi="Times New Roman" w:cstheme="minorBidi"/>
          <w:szCs w:val="24"/>
        </w:rPr>
        <w:t>trial, the parties shall file requests for jury instructions, citing with each request at least one supporting authority. The parties shall also submit the proposed instructions</w:t>
      </w:r>
      <w:r w:rsidR="00A7273A" w:rsidRPr="00B27928">
        <w:rPr>
          <w:rFonts w:ascii="Times New Roman" w:eastAsia="Times New Roman" w:hAnsi="Times New Roman" w:cstheme="minorBidi"/>
          <w:szCs w:val="24"/>
        </w:rPr>
        <w:t xml:space="preserve"> as a Word document</w:t>
      </w:r>
      <w:r w:rsidRPr="00B27928">
        <w:rPr>
          <w:rFonts w:ascii="Times New Roman" w:eastAsia="Times New Roman" w:hAnsi="Times New Roman" w:cstheme="minorBidi"/>
          <w:szCs w:val="24"/>
        </w:rPr>
        <w:t xml:space="preserve"> via e-mail to </w:t>
      </w:r>
      <w:r w:rsidR="00725D6D" w:rsidRPr="00B27928">
        <w:rPr>
          <w:rFonts w:ascii="Times New Roman" w:eastAsia="Times New Roman" w:hAnsi="Times New Roman" w:cstheme="minorBidi"/>
          <w:szCs w:val="24"/>
        </w:rPr>
        <w:t xml:space="preserve">the undersigned’s </w:t>
      </w:r>
      <w:r w:rsidRPr="00B27928">
        <w:rPr>
          <w:rFonts w:ascii="Times New Roman" w:eastAsia="Times New Roman" w:hAnsi="Times New Roman" w:cstheme="minorBidi"/>
          <w:szCs w:val="24"/>
        </w:rPr>
        <w:t>chambers</w:t>
      </w:r>
      <w:r w:rsidR="00DB021E" w:rsidRPr="00B27928">
        <w:rPr>
          <w:rFonts w:ascii="Times New Roman" w:eastAsia="Times New Roman" w:hAnsi="Times New Roman" w:cstheme="minorBidi"/>
          <w:szCs w:val="24"/>
        </w:rPr>
        <w:t>.</w:t>
      </w:r>
    </w:p>
    <w:p w14:paraId="7EF82B4D" w14:textId="77777777" w:rsidR="00A7273A" w:rsidRPr="00B27928" w:rsidRDefault="00A7273A" w:rsidP="00A7273A">
      <w:pPr>
        <w:pStyle w:val="ListParagraph"/>
        <w:widowControl w:val="0"/>
        <w:ind w:left="1080"/>
        <w:jc w:val="both"/>
        <w:rPr>
          <w:rFonts w:ascii="Times New Roman" w:eastAsia="Times New Roman" w:hAnsi="Times New Roman" w:cstheme="minorBidi"/>
          <w:szCs w:val="24"/>
        </w:rPr>
      </w:pPr>
    </w:p>
    <w:p w14:paraId="11A22F79" w14:textId="1DD85938" w:rsidR="00092A18" w:rsidRPr="00B27928" w:rsidRDefault="004D63DE" w:rsidP="00092A18">
      <w:pPr>
        <w:widowControl w:val="0"/>
        <w:ind w:left="720" w:hanging="720"/>
        <w:jc w:val="both"/>
        <w:rPr>
          <w:rFonts w:ascii="Times New Roman" w:eastAsia="Times New Roman" w:hAnsi="Times New Roman" w:cs="Times New Roman"/>
          <w:szCs w:val="24"/>
        </w:rPr>
      </w:pPr>
      <w:r w:rsidRPr="00B27928">
        <w:rPr>
          <w:rFonts w:ascii="Times New Roman" w:eastAsia="Times New Roman" w:hAnsi="Times New Roman" w:cs="Times New Roman"/>
          <w:bCs/>
          <w:szCs w:val="24"/>
        </w:rPr>
        <w:t>7.</w:t>
      </w:r>
      <w:r w:rsidR="00092A18" w:rsidRPr="00B27928">
        <w:rPr>
          <w:rFonts w:ascii="Times New Roman" w:eastAsia="Times New Roman" w:hAnsi="Times New Roman" w:cs="Times New Roman"/>
          <w:b/>
          <w:bCs/>
          <w:szCs w:val="24"/>
        </w:rPr>
        <w:tab/>
      </w:r>
      <w:r w:rsidR="00092A18" w:rsidRPr="00B27928">
        <w:rPr>
          <w:rFonts w:ascii="Times New Roman" w:eastAsia="Times New Roman" w:hAnsi="Times New Roman" w:cs="Times New Roman"/>
          <w:b/>
          <w:bCs/>
          <w:szCs w:val="24"/>
          <w:u w:val="single"/>
        </w:rPr>
        <w:t>Trial</w:t>
      </w:r>
      <w:r w:rsidR="00092A18" w:rsidRPr="00B27928">
        <w:rPr>
          <w:rFonts w:ascii="Times New Roman" w:eastAsia="Times New Roman" w:hAnsi="Times New Roman" w:cs="Times New Roman"/>
          <w:b/>
          <w:szCs w:val="24"/>
          <w:u w:val="single"/>
        </w:rPr>
        <w:t>:</w:t>
      </w:r>
      <w:r w:rsidR="00092A18" w:rsidRPr="00B27928">
        <w:rPr>
          <w:rFonts w:ascii="Times New Roman" w:eastAsia="Times New Roman" w:hAnsi="Times New Roman" w:cs="Times New Roman"/>
          <w:spacing w:val="59"/>
          <w:szCs w:val="24"/>
        </w:rPr>
        <w:t xml:space="preserve"> </w:t>
      </w:r>
      <w:r w:rsidR="00092A18" w:rsidRPr="00B27928">
        <w:rPr>
          <w:rFonts w:ascii="Times New Roman" w:eastAsia="Times New Roman" w:hAnsi="Times New Roman" w:cs="Times New Roman"/>
          <w:szCs w:val="24"/>
        </w:rPr>
        <w:t>The</w:t>
      </w:r>
      <w:r w:rsidR="00092A18" w:rsidRPr="00B27928">
        <w:rPr>
          <w:rFonts w:ascii="Times New Roman" w:eastAsia="Times New Roman" w:hAnsi="Times New Roman" w:cs="Times New Roman"/>
          <w:spacing w:val="-1"/>
          <w:szCs w:val="24"/>
        </w:rPr>
        <w:t xml:space="preserve"> </w:t>
      </w:r>
      <w:r w:rsidR="00092A18" w:rsidRPr="00B27928">
        <w:rPr>
          <w:rFonts w:ascii="Times New Roman" w:eastAsia="Times New Roman" w:hAnsi="Times New Roman" w:cs="Times New Roman"/>
          <w:szCs w:val="24"/>
        </w:rPr>
        <w:t>trial</w:t>
      </w:r>
      <w:r w:rsidR="00092A18" w:rsidRPr="00B27928">
        <w:rPr>
          <w:rFonts w:ascii="Times New Roman" w:eastAsia="Times New Roman" w:hAnsi="Times New Roman" w:cs="Times New Roman"/>
          <w:spacing w:val="-1"/>
          <w:szCs w:val="24"/>
        </w:rPr>
        <w:t xml:space="preserve"> </w:t>
      </w:r>
      <w:r w:rsidR="00092A18" w:rsidRPr="00B27928">
        <w:rPr>
          <w:rFonts w:ascii="Times New Roman" w:eastAsia="Times New Roman" w:hAnsi="Times New Roman" w:cs="Times New Roman"/>
          <w:szCs w:val="24"/>
        </w:rPr>
        <w:t>will</w:t>
      </w:r>
      <w:r w:rsidR="008D0015" w:rsidRPr="00B27928">
        <w:rPr>
          <w:rFonts w:ascii="Times New Roman" w:eastAsia="Times New Roman" w:hAnsi="Times New Roman" w:cs="Times New Roman"/>
          <w:szCs w:val="24"/>
        </w:rPr>
        <w:t xml:space="preserve"> be</w:t>
      </w:r>
      <w:r w:rsidR="00092A18" w:rsidRPr="00B27928">
        <w:rPr>
          <w:rFonts w:ascii="Times New Roman" w:eastAsia="Times New Roman" w:hAnsi="Times New Roman" w:cs="Times New Roman"/>
          <w:spacing w:val="-1"/>
          <w:szCs w:val="24"/>
        </w:rPr>
        <w:t xml:space="preserve"> </w:t>
      </w:r>
      <w:r w:rsidR="00092A18" w:rsidRPr="00B27928">
        <w:rPr>
          <w:rFonts w:ascii="Times New Roman" w:eastAsia="Times New Roman" w:hAnsi="Times New Roman" w:cs="Times New Roman"/>
          <w:szCs w:val="24"/>
        </w:rPr>
        <w:t>in</w:t>
      </w:r>
      <w:r w:rsidR="00092A18" w:rsidRPr="00B27928">
        <w:rPr>
          <w:rFonts w:ascii="Times New Roman" w:eastAsia="Times New Roman" w:hAnsi="Times New Roman" w:cs="Times New Roman"/>
          <w:spacing w:val="-2"/>
          <w:szCs w:val="24"/>
        </w:rPr>
        <w:t xml:space="preserve"> </w:t>
      </w:r>
      <w:r w:rsidR="005D5109" w:rsidRPr="00B27928">
        <w:rPr>
          <w:rFonts w:ascii="Times New Roman" w:eastAsia="Times New Roman" w:hAnsi="Times New Roman" w:cs="Times New Roman"/>
          <w:szCs w:val="24"/>
        </w:rPr>
        <w:t>Knoxville</w:t>
      </w:r>
      <w:r w:rsidR="00092A18" w:rsidRPr="00B27928">
        <w:rPr>
          <w:rFonts w:ascii="Times New Roman" w:eastAsia="Times New Roman" w:hAnsi="Times New Roman" w:cs="Times New Roman"/>
          <w:szCs w:val="24"/>
        </w:rPr>
        <w:t xml:space="preserve">, Tennessee </w:t>
      </w:r>
      <w:r w:rsidR="00EC4F99" w:rsidRPr="00B27928">
        <w:rPr>
          <w:rFonts w:ascii="Times New Roman" w:eastAsia="Times New Roman" w:hAnsi="Times New Roman" w:cs="Times New Roman"/>
          <w:szCs w:val="24"/>
        </w:rPr>
        <w:t xml:space="preserve">at the Howard H. Baker, Jr. United States Courthouse, Courtroom 3C, </w:t>
      </w:r>
      <w:r w:rsidR="00092A18" w:rsidRPr="00B27928">
        <w:rPr>
          <w:rFonts w:ascii="Times New Roman" w:eastAsia="Times New Roman" w:hAnsi="Times New Roman" w:cs="Times New Roman"/>
          <w:szCs w:val="24"/>
        </w:rPr>
        <w:t xml:space="preserve">before the </w:t>
      </w:r>
      <w:r w:rsidR="002C6AD6" w:rsidRPr="00B27928">
        <w:rPr>
          <w:rFonts w:ascii="Times New Roman" w:eastAsia="Times New Roman" w:hAnsi="Times New Roman" w:cs="Times New Roman"/>
          <w:szCs w:val="24"/>
        </w:rPr>
        <w:t>undersigned</w:t>
      </w:r>
      <w:r w:rsidR="00092A18" w:rsidRPr="00B27928">
        <w:rPr>
          <w:rFonts w:ascii="Times New Roman" w:eastAsia="Times New Roman" w:hAnsi="Times New Roman" w:cs="Times New Roman"/>
          <w:szCs w:val="24"/>
        </w:rPr>
        <w:t xml:space="preserve"> </w:t>
      </w:r>
      <w:r w:rsidR="00EC4F99" w:rsidRPr="00B27928">
        <w:rPr>
          <w:rFonts w:ascii="Times New Roman" w:eastAsia="Times New Roman" w:hAnsi="Times New Roman" w:cs="Times New Roman"/>
          <w:szCs w:val="24"/>
        </w:rPr>
        <w:t>[</w:t>
      </w:r>
      <w:r w:rsidR="006368CD" w:rsidRPr="00B27928">
        <w:rPr>
          <w:rFonts w:ascii="Times New Roman" w:eastAsia="Times New Roman" w:hAnsi="Times New Roman" w:cs="Times New Roman"/>
          <w:szCs w:val="24"/>
        </w:rPr>
        <w:t>and a jury</w:t>
      </w:r>
      <w:r w:rsidR="00EC4F99" w:rsidRPr="00B27928">
        <w:rPr>
          <w:rFonts w:ascii="Times New Roman" w:eastAsia="Times New Roman" w:hAnsi="Times New Roman" w:cs="Times New Roman"/>
          <w:szCs w:val="24"/>
        </w:rPr>
        <w:t>]</w:t>
      </w:r>
      <w:r w:rsidR="006368CD" w:rsidRPr="00B27928">
        <w:rPr>
          <w:rFonts w:ascii="Times New Roman" w:eastAsia="Times New Roman" w:hAnsi="Times New Roman" w:cs="Times New Roman"/>
          <w:szCs w:val="24"/>
        </w:rPr>
        <w:t xml:space="preserve"> </w:t>
      </w:r>
      <w:r w:rsidR="00092A18" w:rsidRPr="00B27928">
        <w:rPr>
          <w:rFonts w:ascii="Times New Roman" w:eastAsia="Times New Roman" w:hAnsi="Times New Roman" w:cs="Times New Roman"/>
          <w:szCs w:val="24"/>
        </w:rPr>
        <w:t xml:space="preserve">beginning on </w:t>
      </w:r>
      <w:r w:rsidR="005D5109" w:rsidRPr="00B27928">
        <w:rPr>
          <w:rFonts w:ascii="Times New Roman" w:eastAsia="Times New Roman" w:hAnsi="Times New Roman" w:cs="Times New Roman"/>
          <w:b/>
          <w:szCs w:val="24"/>
        </w:rPr>
        <w:t>[DATE]</w:t>
      </w:r>
      <w:r w:rsidR="001E416E" w:rsidRPr="00B27928">
        <w:rPr>
          <w:rFonts w:ascii="Times New Roman" w:eastAsia="Times New Roman" w:hAnsi="Times New Roman" w:cs="Times New Roman"/>
          <w:b/>
          <w:bCs/>
          <w:szCs w:val="24"/>
        </w:rPr>
        <w:t>.</w:t>
      </w:r>
      <w:r w:rsidR="00EC4F99" w:rsidRPr="00B27928">
        <w:rPr>
          <w:rStyle w:val="FootnoteReference"/>
          <w:rFonts w:ascii="Times New Roman" w:eastAsia="Times New Roman" w:hAnsi="Times New Roman" w:cs="Times New Roman"/>
          <w:szCs w:val="24"/>
        </w:rPr>
        <w:footnoteReference w:id="2"/>
      </w:r>
      <w:r w:rsidR="00092A18" w:rsidRPr="00B27928">
        <w:rPr>
          <w:rFonts w:ascii="Times New Roman" w:eastAsia="Times New Roman" w:hAnsi="Times New Roman" w:cs="Times New Roman"/>
          <w:szCs w:val="24"/>
        </w:rPr>
        <w:t xml:space="preserve"> The expected length of trial is </w:t>
      </w:r>
      <w:r w:rsidR="005D5109" w:rsidRPr="00B27928">
        <w:rPr>
          <w:rFonts w:ascii="Times New Roman" w:eastAsia="Times New Roman" w:hAnsi="Times New Roman" w:cs="Times New Roman"/>
          <w:szCs w:val="24"/>
        </w:rPr>
        <w:t>[X]</w:t>
      </w:r>
      <w:r w:rsidR="00092A18" w:rsidRPr="00B27928">
        <w:rPr>
          <w:rFonts w:ascii="Times New Roman" w:eastAsia="Times New Roman" w:hAnsi="Times New Roman" w:cs="Times New Roman"/>
          <w:szCs w:val="24"/>
        </w:rPr>
        <w:t xml:space="preserve"> days.</w:t>
      </w:r>
    </w:p>
    <w:p w14:paraId="79D8AFE7" w14:textId="08E1225D" w:rsidR="005D5109" w:rsidRPr="00B27928" w:rsidRDefault="005D5109" w:rsidP="00092A18">
      <w:pPr>
        <w:widowControl w:val="0"/>
        <w:ind w:left="720" w:hanging="720"/>
        <w:jc w:val="both"/>
        <w:rPr>
          <w:rFonts w:ascii="Times New Roman" w:eastAsia="Times New Roman" w:hAnsi="Times New Roman" w:cs="Times New Roman"/>
          <w:szCs w:val="24"/>
        </w:rPr>
      </w:pPr>
    </w:p>
    <w:p w14:paraId="3FEFFD90" w14:textId="1B8B735E" w:rsidR="005D5109" w:rsidRPr="00B27928" w:rsidRDefault="005D5109" w:rsidP="00092A18">
      <w:pPr>
        <w:widowControl w:val="0"/>
        <w:ind w:left="720" w:hanging="720"/>
        <w:jc w:val="both"/>
        <w:rPr>
          <w:rFonts w:ascii="Times New Roman" w:eastAsia="Times New Roman" w:hAnsi="Times New Roman" w:cs="Times New Roman"/>
          <w:sz w:val="16"/>
          <w:szCs w:val="16"/>
        </w:rPr>
      </w:pPr>
      <w:r w:rsidRPr="00B27928">
        <w:rPr>
          <w:rFonts w:ascii="Times New Roman" w:eastAsia="Times New Roman" w:hAnsi="Times New Roman" w:cs="Times New Roman"/>
          <w:szCs w:val="24"/>
        </w:rPr>
        <w:tab/>
        <w:t xml:space="preserve">Should the scheduled trial date change for any reason, the other dates contained in this order that are not expressly tied to the trial date shall remain as scheduled.  </w:t>
      </w:r>
    </w:p>
    <w:p w14:paraId="1603EA3C" w14:textId="77777777" w:rsidR="000E353F" w:rsidRPr="00B27928" w:rsidRDefault="000E353F" w:rsidP="000E353F">
      <w:pPr>
        <w:widowControl w:val="0"/>
        <w:jc w:val="both"/>
        <w:rPr>
          <w:rFonts w:ascii="Times New Roman" w:eastAsia="Times New Roman" w:hAnsi="Times New Roman" w:cstheme="minorBidi"/>
          <w:sz w:val="26"/>
          <w:szCs w:val="26"/>
        </w:rPr>
      </w:pPr>
    </w:p>
    <w:p w14:paraId="2F3DB8E5" w14:textId="4C6A3BD2" w:rsidR="00DB021E" w:rsidRPr="00B27928" w:rsidRDefault="004D63DE" w:rsidP="00DB021E">
      <w:pPr>
        <w:widowControl w:val="0"/>
        <w:ind w:left="720" w:hanging="720"/>
        <w:jc w:val="both"/>
        <w:rPr>
          <w:rFonts w:ascii="Times New Roman" w:eastAsia="Times New Roman" w:hAnsi="Times New Roman" w:cs="Times New Roman"/>
          <w:bCs/>
          <w:szCs w:val="24"/>
        </w:rPr>
      </w:pPr>
      <w:r w:rsidRPr="00B27928">
        <w:rPr>
          <w:rFonts w:ascii="Times New Roman" w:eastAsia="Times New Roman" w:hAnsi="Times New Roman" w:cs="Times New Roman"/>
          <w:bCs/>
          <w:szCs w:val="24"/>
        </w:rPr>
        <w:lastRenderedPageBreak/>
        <w:t>8.</w:t>
      </w:r>
      <w:r w:rsidR="00053673" w:rsidRPr="00B27928">
        <w:rPr>
          <w:rFonts w:ascii="Times New Roman" w:eastAsia="Times New Roman" w:hAnsi="Times New Roman" w:cs="Times New Roman"/>
          <w:bCs/>
          <w:szCs w:val="24"/>
        </w:rPr>
        <w:tab/>
      </w:r>
      <w:r w:rsidR="00BD0A41" w:rsidRPr="00B27928">
        <w:rPr>
          <w:rFonts w:ascii="Times New Roman" w:eastAsia="Times New Roman" w:hAnsi="Times New Roman" w:cs="Times New Roman"/>
          <w:b/>
          <w:bCs/>
          <w:szCs w:val="24"/>
          <w:u w:val="single"/>
        </w:rPr>
        <w:t>Courtroom Technology Equipment:</w:t>
      </w:r>
      <w:r w:rsidR="00BD0A41" w:rsidRPr="00B27928">
        <w:rPr>
          <w:rFonts w:ascii="Times New Roman" w:eastAsia="Times New Roman" w:hAnsi="Times New Roman" w:cs="Times New Roman"/>
          <w:bCs/>
          <w:szCs w:val="24"/>
        </w:rPr>
        <w:t xml:space="preserve">   </w:t>
      </w:r>
      <w:r w:rsidR="00DB021E" w:rsidRPr="00B27928">
        <w:rPr>
          <w:rFonts w:ascii="Times New Roman" w:eastAsia="Times New Roman" w:hAnsi="Times New Roman" w:cs="Times New Roman"/>
          <w:bCs/>
          <w:szCs w:val="24"/>
        </w:rPr>
        <w:t>The evidence presentation system facilitates and expedites hearings and trials. Attorneys are encouraged to familiarize themselves with this technology and to make full use of it. Counsel who intend to use the equipment should notify the courtroom deputy</w:t>
      </w:r>
      <w:r w:rsidR="00725D6D" w:rsidRPr="00B27928">
        <w:rPr>
          <w:rFonts w:ascii="Times New Roman" w:eastAsia="Times New Roman" w:hAnsi="Times New Roman" w:cs="Times New Roman"/>
          <w:bCs/>
          <w:szCs w:val="24"/>
        </w:rPr>
        <w:t xml:space="preserve">, Mr. Jason Huffaker, </w:t>
      </w:r>
      <w:r w:rsidR="00DB021E" w:rsidRPr="00B27928">
        <w:rPr>
          <w:rFonts w:ascii="Times New Roman" w:eastAsia="Times New Roman" w:hAnsi="Times New Roman" w:cs="Times New Roman"/>
          <w:bCs/>
          <w:szCs w:val="24"/>
        </w:rPr>
        <w:t xml:space="preserve">at least </w:t>
      </w:r>
      <w:r w:rsidR="00DB021E" w:rsidRPr="00B27928">
        <w:rPr>
          <w:rFonts w:ascii="Times New Roman" w:eastAsia="Times New Roman" w:hAnsi="Times New Roman" w:cs="Times New Roman"/>
          <w:b/>
          <w:szCs w:val="24"/>
        </w:rPr>
        <w:t>two</w:t>
      </w:r>
      <w:r w:rsidR="00725D6D" w:rsidRPr="00B27928">
        <w:rPr>
          <w:rFonts w:ascii="Times New Roman" w:eastAsia="Times New Roman" w:hAnsi="Times New Roman" w:cs="Times New Roman"/>
          <w:b/>
          <w:szCs w:val="24"/>
        </w:rPr>
        <w:t xml:space="preserve"> (2) </w:t>
      </w:r>
      <w:r w:rsidR="00DB021E" w:rsidRPr="00B27928">
        <w:rPr>
          <w:rFonts w:ascii="Times New Roman" w:eastAsia="Times New Roman" w:hAnsi="Times New Roman" w:cs="Times New Roman"/>
          <w:b/>
          <w:szCs w:val="24"/>
        </w:rPr>
        <w:t>days</w:t>
      </w:r>
      <w:r w:rsidR="00DB021E" w:rsidRPr="00B27928">
        <w:rPr>
          <w:rFonts w:ascii="Times New Roman" w:eastAsia="Times New Roman" w:hAnsi="Times New Roman" w:cs="Times New Roman"/>
          <w:bCs/>
          <w:szCs w:val="24"/>
        </w:rPr>
        <w:t xml:space="preserve"> prior to a hearing or trial so the equipment is ready for use. The courtroom deputy</w:t>
      </w:r>
      <w:r w:rsidR="00725D6D" w:rsidRPr="00B27928">
        <w:rPr>
          <w:rFonts w:ascii="Times New Roman" w:eastAsia="Times New Roman" w:hAnsi="Times New Roman" w:cs="Times New Roman"/>
          <w:bCs/>
          <w:szCs w:val="24"/>
        </w:rPr>
        <w:t xml:space="preserve"> </w:t>
      </w:r>
      <w:r w:rsidR="00DB021E" w:rsidRPr="00B27928">
        <w:rPr>
          <w:rFonts w:ascii="Times New Roman" w:eastAsia="Times New Roman" w:hAnsi="Times New Roman" w:cs="Times New Roman"/>
          <w:bCs/>
          <w:szCs w:val="24"/>
        </w:rPr>
        <w:t>will be available following the final pretrial conference to assist counsel with the use of the equipment. Counsel may also contact the courtroom deputy to schedule an alternate time to familiarize themselves with the equipment.</w:t>
      </w:r>
    </w:p>
    <w:p w14:paraId="6DEAEC66" w14:textId="77777777" w:rsidR="00DB021E" w:rsidRPr="00B27928" w:rsidRDefault="00DB021E" w:rsidP="00DB021E">
      <w:pPr>
        <w:widowControl w:val="0"/>
        <w:ind w:left="720"/>
        <w:jc w:val="both"/>
        <w:rPr>
          <w:rFonts w:ascii="Times New Roman" w:eastAsia="Times New Roman" w:hAnsi="Times New Roman" w:cs="Times New Roman"/>
          <w:bCs/>
          <w:szCs w:val="24"/>
        </w:rPr>
      </w:pPr>
    </w:p>
    <w:p w14:paraId="687C02A2" w14:textId="3D88E014" w:rsidR="00BD0A41" w:rsidRPr="00B27928" w:rsidRDefault="00825910" w:rsidP="00053673">
      <w:pPr>
        <w:widowControl w:val="0"/>
        <w:ind w:left="720" w:hanging="720"/>
        <w:jc w:val="both"/>
        <w:rPr>
          <w:rFonts w:ascii="Times New Roman" w:eastAsia="Times New Roman" w:hAnsi="Times New Roman" w:cs="Times New Roman"/>
          <w:bCs/>
          <w:szCs w:val="24"/>
        </w:rPr>
      </w:pPr>
      <w:r w:rsidRPr="00B27928">
        <w:rPr>
          <w:rFonts w:ascii="Times New Roman" w:eastAsia="Times New Roman" w:hAnsi="Times New Roman" w:cs="Times New Roman"/>
          <w:bCs/>
          <w:szCs w:val="24"/>
        </w:rPr>
        <w:tab/>
        <w:t xml:space="preserve">The U.S. District Court for the Eastern District of Tennessee uses the Jury Evidence Recording system (JERS) to capture evidence electronically during a trial. </w:t>
      </w:r>
      <w:r w:rsidR="00725D6D" w:rsidRPr="00B27928">
        <w:rPr>
          <w:rFonts w:ascii="Times New Roman" w:eastAsia="Times New Roman" w:hAnsi="Times New Roman" w:cs="Times New Roman"/>
          <w:bCs/>
          <w:szCs w:val="24"/>
        </w:rPr>
        <w:t>The Court will release a</w:t>
      </w:r>
      <w:r w:rsidRPr="00B27928">
        <w:rPr>
          <w:rFonts w:ascii="Times New Roman" w:eastAsia="Times New Roman" w:hAnsi="Times New Roman" w:cs="Times New Roman"/>
          <w:bCs/>
          <w:szCs w:val="24"/>
        </w:rPr>
        <w:t xml:space="preserve">dmitted evidence to the jury during </w:t>
      </w:r>
      <w:r w:rsidR="000E23BA" w:rsidRPr="00B27928">
        <w:rPr>
          <w:rFonts w:ascii="Times New Roman" w:eastAsia="Times New Roman" w:hAnsi="Times New Roman" w:cs="Times New Roman"/>
          <w:bCs/>
          <w:szCs w:val="24"/>
        </w:rPr>
        <w:t>deliberations</w:t>
      </w:r>
      <w:r w:rsidR="00725D6D" w:rsidRPr="00B27928">
        <w:rPr>
          <w:rFonts w:ascii="Times New Roman" w:eastAsia="Times New Roman" w:hAnsi="Times New Roman" w:cs="Times New Roman"/>
          <w:bCs/>
          <w:szCs w:val="24"/>
        </w:rPr>
        <w:t>,</w:t>
      </w:r>
      <w:r w:rsidRPr="00B27928">
        <w:rPr>
          <w:rFonts w:ascii="Times New Roman" w:eastAsia="Times New Roman" w:hAnsi="Times New Roman" w:cs="Times New Roman"/>
          <w:bCs/>
          <w:szCs w:val="24"/>
        </w:rPr>
        <w:t xml:space="preserve"> unless the Court specifically directs otherwise, and the evidence </w:t>
      </w:r>
      <w:r w:rsidR="00725D6D" w:rsidRPr="00B27928">
        <w:rPr>
          <w:rFonts w:ascii="Times New Roman" w:eastAsia="Times New Roman" w:hAnsi="Times New Roman" w:cs="Times New Roman"/>
          <w:bCs/>
          <w:szCs w:val="24"/>
        </w:rPr>
        <w:t>may</w:t>
      </w:r>
      <w:r w:rsidRPr="00B27928">
        <w:rPr>
          <w:rFonts w:ascii="Times New Roman" w:eastAsia="Times New Roman" w:hAnsi="Times New Roman" w:cs="Times New Roman"/>
          <w:bCs/>
          <w:szCs w:val="24"/>
        </w:rPr>
        <w:t xml:space="preserve"> be played back by the jury in the deliberation room.</w:t>
      </w:r>
      <w:r w:rsidR="000E44B5" w:rsidRPr="00B27928">
        <w:rPr>
          <w:rFonts w:ascii="Times New Roman" w:eastAsia="Times New Roman" w:hAnsi="Times New Roman" w:cs="Times New Roman"/>
          <w:bCs/>
          <w:szCs w:val="24"/>
        </w:rPr>
        <w:t xml:space="preserve">  T</w:t>
      </w:r>
      <w:r w:rsidRPr="00B27928">
        <w:rPr>
          <w:rFonts w:ascii="Times New Roman" w:eastAsia="Times New Roman" w:hAnsi="Times New Roman" w:cs="Times New Roman"/>
          <w:bCs/>
          <w:szCs w:val="24"/>
        </w:rPr>
        <w:t xml:space="preserve">o best facilitate presentation of evidence at trial and use of the JERS, the parties are STRONGLY ENCOURAGED to provide their exhibits to the courtroom deputy no later than </w:t>
      </w:r>
      <w:r w:rsidR="00725D6D" w:rsidRPr="00B27928">
        <w:rPr>
          <w:rFonts w:ascii="Times New Roman" w:eastAsia="Times New Roman" w:hAnsi="Times New Roman" w:cs="Times New Roman"/>
          <w:b/>
          <w:bCs/>
          <w:szCs w:val="24"/>
        </w:rPr>
        <w:t>seven (7) days</w:t>
      </w:r>
      <w:r w:rsidRPr="00B27928">
        <w:rPr>
          <w:rFonts w:ascii="Times New Roman" w:eastAsia="Times New Roman" w:hAnsi="Times New Roman" w:cs="Times New Roman"/>
          <w:b/>
          <w:bCs/>
          <w:szCs w:val="24"/>
        </w:rPr>
        <w:t xml:space="preserve"> </w:t>
      </w:r>
      <w:r w:rsidRPr="00B27928">
        <w:rPr>
          <w:rFonts w:ascii="Times New Roman" w:eastAsia="Times New Roman" w:hAnsi="Times New Roman" w:cs="Times New Roman"/>
          <w:bCs/>
          <w:szCs w:val="24"/>
        </w:rPr>
        <w:t>before trial. The exhibits shall be the exhibits that were previously marked and numbered by the parties. The exhibits SHALL BE SUMBITTED IN ELECTRONIC FORMAT. It is preferred that the parties provide all electronic evidence files on USB drives, DVDs, or CDs.</w:t>
      </w:r>
    </w:p>
    <w:p w14:paraId="787DEB2C" w14:textId="77777777" w:rsidR="00825910" w:rsidRPr="00B27928" w:rsidRDefault="00825910" w:rsidP="00053673">
      <w:pPr>
        <w:widowControl w:val="0"/>
        <w:ind w:left="720" w:hanging="720"/>
        <w:jc w:val="both"/>
        <w:rPr>
          <w:rFonts w:ascii="Times New Roman" w:eastAsia="Times New Roman" w:hAnsi="Times New Roman" w:cs="Times New Roman"/>
          <w:bCs/>
          <w:szCs w:val="24"/>
        </w:rPr>
      </w:pPr>
      <w:r w:rsidRPr="00B27928">
        <w:rPr>
          <w:rFonts w:ascii="Times New Roman" w:eastAsia="Times New Roman" w:hAnsi="Times New Roman" w:cs="Times New Roman"/>
          <w:bCs/>
          <w:szCs w:val="24"/>
        </w:rPr>
        <w:tab/>
      </w:r>
    </w:p>
    <w:p w14:paraId="11B3ED86" w14:textId="4AEB16FD" w:rsidR="00825910" w:rsidRPr="00B27928" w:rsidRDefault="00825910" w:rsidP="00053673">
      <w:pPr>
        <w:widowControl w:val="0"/>
        <w:ind w:left="720" w:hanging="720"/>
        <w:jc w:val="both"/>
        <w:rPr>
          <w:rFonts w:ascii="Times New Roman" w:eastAsia="Times New Roman" w:hAnsi="Times New Roman" w:cs="Times New Roman"/>
          <w:bCs/>
          <w:szCs w:val="24"/>
        </w:rPr>
      </w:pPr>
      <w:r w:rsidRPr="00B27928">
        <w:rPr>
          <w:rFonts w:ascii="Times New Roman" w:eastAsia="Times New Roman" w:hAnsi="Times New Roman" w:cs="Times New Roman"/>
          <w:bCs/>
          <w:szCs w:val="24"/>
        </w:rPr>
        <w:tab/>
        <w:t>Information on JERS, specific requirements, and equipment supplied by the Court is available on the Eastern District of Tennessee website (</w:t>
      </w:r>
      <w:hyperlink r:id="rId7" w:history="1">
        <w:r w:rsidRPr="00B27928">
          <w:rPr>
            <w:rStyle w:val="Hyperlink"/>
            <w:rFonts w:ascii="Times New Roman" w:eastAsia="Times New Roman" w:hAnsi="Times New Roman" w:cs="Times New Roman"/>
            <w:bCs/>
            <w:szCs w:val="24"/>
          </w:rPr>
          <w:t>www.tned.uscourts.gov</w:t>
        </w:r>
      </w:hyperlink>
      <w:r w:rsidRPr="00B27928">
        <w:rPr>
          <w:rFonts w:ascii="Times New Roman" w:eastAsia="Times New Roman" w:hAnsi="Times New Roman" w:cs="Times New Roman"/>
          <w:bCs/>
          <w:szCs w:val="24"/>
        </w:rPr>
        <w:t>). Specific questions about Court-supplied equipment should be directed to the courtroom deputy.</w:t>
      </w:r>
    </w:p>
    <w:p w14:paraId="3EABEEF1" w14:textId="77777777" w:rsidR="00825910" w:rsidRPr="00B27928" w:rsidRDefault="00825910" w:rsidP="00053673">
      <w:pPr>
        <w:widowControl w:val="0"/>
        <w:ind w:left="720" w:hanging="720"/>
        <w:jc w:val="both"/>
        <w:rPr>
          <w:rFonts w:ascii="Times New Roman" w:eastAsia="Times New Roman" w:hAnsi="Times New Roman" w:cs="Times New Roman"/>
          <w:bCs/>
          <w:szCs w:val="24"/>
        </w:rPr>
      </w:pPr>
    </w:p>
    <w:p w14:paraId="64FA7568" w14:textId="562B5B19" w:rsidR="00092A18" w:rsidRPr="00B27928" w:rsidRDefault="004D63DE" w:rsidP="00053673">
      <w:pPr>
        <w:widowControl w:val="0"/>
        <w:ind w:left="720" w:hanging="720"/>
        <w:jc w:val="both"/>
        <w:rPr>
          <w:rFonts w:ascii="Times New Roman" w:eastAsia="Times New Roman" w:hAnsi="Times New Roman" w:cs="Times New Roman"/>
          <w:b/>
          <w:bCs/>
          <w:szCs w:val="24"/>
        </w:rPr>
      </w:pPr>
      <w:r w:rsidRPr="00B27928">
        <w:rPr>
          <w:rFonts w:ascii="Times New Roman" w:eastAsia="Times New Roman" w:hAnsi="Times New Roman" w:cs="Times New Roman"/>
          <w:bCs/>
          <w:szCs w:val="24"/>
        </w:rPr>
        <w:t>9.</w:t>
      </w:r>
      <w:r w:rsidR="00092A18" w:rsidRPr="00B27928">
        <w:rPr>
          <w:rFonts w:ascii="Times New Roman" w:eastAsia="Times New Roman" w:hAnsi="Times New Roman" w:cs="Times New Roman"/>
          <w:b/>
          <w:bCs/>
          <w:szCs w:val="24"/>
        </w:rPr>
        <w:tab/>
      </w:r>
      <w:r w:rsidR="00092A18" w:rsidRPr="00B27928">
        <w:rPr>
          <w:rFonts w:ascii="Times New Roman" w:eastAsia="Times New Roman" w:hAnsi="Times New Roman" w:cs="Times New Roman"/>
          <w:b/>
          <w:bCs/>
          <w:szCs w:val="24"/>
          <w:u w:val="single"/>
        </w:rPr>
        <w:t>Conclusion</w:t>
      </w:r>
      <w:r w:rsidR="00092A18" w:rsidRPr="00B27928">
        <w:rPr>
          <w:rFonts w:ascii="Times New Roman" w:eastAsia="Times New Roman" w:hAnsi="Times New Roman" w:cs="Times New Roman"/>
          <w:b/>
          <w:bCs/>
          <w:szCs w:val="24"/>
        </w:rPr>
        <w:t xml:space="preserve">:  </w:t>
      </w:r>
      <w:r w:rsidR="00BF01F3" w:rsidRPr="00B27928">
        <w:rPr>
          <w:rFonts w:ascii="Times New Roman" w:eastAsia="Times New Roman" w:hAnsi="Times New Roman" w:cs="Times New Roman"/>
          <w:bCs/>
          <w:szCs w:val="24"/>
        </w:rPr>
        <w:t>A f</w:t>
      </w:r>
      <w:r w:rsidR="00092A18" w:rsidRPr="00B27928">
        <w:rPr>
          <w:rFonts w:ascii="Times New Roman" w:eastAsia="Times New Roman" w:hAnsi="Times New Roman" w:cs="Times New Roman"/>
          <w:bCs/>
          <w:szCs w:val="24"/>
        </w:rPr>
        <w:t xml:space="preserve">ailure to comply with the provisions of this order </w:t>
      </w:r>
      <w:r w:rsidR="000E44B5" w:rsidRPr="00B27928">
        <w:rPr>
          <w:rFonts w:ascii="Times New Roman" w:eastAsia="Times New Roman" w:hAnsi="Times New Roman" w:cs="Times New Roman"/>
          <w:bCs/>
          <w:szCs w:val="24"/>
        </w:rPr>
        <w:t xml:space="preserve">may </w:t>
      </w:r>
      <w:r w:rsidR="00092A18" w:rsidRPr="00B27928">
        <w:rPr>
          <w:rFonts w:ascii="Times New Roman" w:eastAsia="Times New Roman" w:hAnsi="Times New Roman" w:cs="Times New Roman"/>
          <w:bCs/>
          <w:szCs w:val="24"/>
        </w:rPr>
        <w:t>result in the exclusion of witnesses, exhibits, depositions, or damages, as the case may be.</w:t>
      </w:r>
      <w:r w:rsidR="005D5109" w:rsidRPr="00B27928">
        <w:rPr>
          <w:rFonts w:ascii="Times New Roman" w:eastAsia="Times New Roman" w:hAnsi="Times New Roman" w:cs="Times New Roman"/>
          <w:bCs/>
          <w:szCs w:val="24"/>
        </w:rPr>
        <w:t xml:space="preserve">  </w:t>
      </w:r>
    </w:p>
    <w:p w14:paraId="7776F929" w14:textId="77777777" w:rsidR="006006D7" w:rsidRPr="00B27928" w:rsidRDefault="006006D7" w:rsidP="000E353F">
      <w:pPr>
        <w:pStyle w:val="SignatureBlock"/>
        <w:spacing w:line="240" w:lineRule="auto"/>
        <w:ind w:left="4320"/>
        <w:rPr>
          <w:rFonts w:ascii="Times New Roman" w:hAnsi="Times New Roman"/>
        </w:rPr>
      </w:pPr>
      <w:bookmarkStart w:id="10" w:name="Dated"/>
      <w:bookmarkEnd w:id="10"/>
    </w:p>
    <w:p w14:paraId="2A4186B1" w14:textId="77777777" w:rsidR="000E353F" w:rsidRPr="00E823BA" w:rsidRDefault="000E353F" w:rsidP="006006D7">
      <w:pPr>
        <w:pStyle w:val="SignatureBlock"/>
        <w:spacing w:line="240" w:lineRule="auto"/>
        <w:ind w:left="4320" w:hanging="3600"/>
        <w:jc w:val="both"/>
        <w:rPr>
          <w:rFonts w:ascii="Times New Roman" w:hAnsi="Times New Roman"/>
        </w:rPr>
      </w:pPr>
      <w:r w:rsidRPr="00B27928">
        <w:rPr>
          <w:rFonts w:ascii="Times New Roman" w:hAnsi="Times New Roman"/>
        </w:rPr>
        <w:t>SO ORDERED:</w:t>
      </w:r>
    </w:p>
    <w:p w14:paraId="2ED90440" w14:textId="77777777" w:rsidR="000E353F" w:rsidRPr="00E823BA" w:rsidRDefault="000E353F" w:rsidP="000E353F">
      <w:pPr>
        <w:pStyle w:val="SignatureBlock"/>
        <w:spacing w:line="240" w:lineRule="auto"/>
        <w:ind w:left="0"/>
        <w:rPr>
          <w:rFonts w:ascii="Times New Roman" w:hAnsi="Times New Roman"/>
        </w:rPr>
      </w:pPr>
    </w:p>
    <w:p w14:paraId="5684DDD2" w14:textId="77777777" w:rsidR="000E353F" w:rsidRPr="00E823BA" w:rsidRDefault="000E353F" w:rsidP="000E353F">
      <w:pPr>
        <w:pStyle w:val="SignatureBlock"/>
        <w:spacing w:line="240" w:lineRule="auto"/>
        <w:ind w:left="0"/>
        <w:rPr>
          <w:rFonts w:ascii="Times New Roman" w:hAnsi="Times New Roman"/>
        </w:rPr>
      </w:pPr>
    </w:p>
    <w:p w14:paraId="0E6DFCC3" w14:textId="77777777" w:rsidR="002B2D1C" w:rsidRDefault="002B2D1C"/>
    <w:sectPr w:rsidR="002B2D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7F4B" w14:textId="77777777" w:rsidR="00D97A78" w:rsidRDefault="00D97A78" w:rsidP="005D5109">
      <w:r>
        <w:separator/>
      </w:r>
    </w:p>
  </w:endnote>
  <w:endnote w:type="continuationSeparator" w:id="0">
    <w:p w14:paraId="6A21C2EA" w14:textId="77777777" w:rsidR="00D97A78" w:rsidRDefault="00D97A78" w:rsidP="005D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49319318"/>
      <w:docPartObj>
        <w:docPartGallery w:val="Page Numbers (Bottom of Page)"/>
        <w:docPartUnique/>
      </w:docPartObj>
    </w:sdtPr>
    <w:sdtEndPr>
      <w:rPr>
        <w:noProof/>
      </w:rPr>
    </w:sdtEndPr>
    <w:sdtContent>
      <w:p w14:paraId="7EB37116" w14:textId="1DB2DAD8" w:rsidR="00082AD2" w:rsidRPr="00082AD2" w:rsidRDefault="00082AD2">
        <w:pPr>
          <w:pStyle w:val="Footer"/>
          <w:jc w:val="center"/>
          <w:rPr>
            <w:rFonts w:ascii="Times New Roman" w:hAnsi="Times New Roman" w:cs="Times New Roman"/>
          </w:rPr>
        </w:pPr>
        <w:r w:rsidRPr="00082AD2">
          <w:rPr>
            <w:rFonts w:ascii="Times New Roman" w:hAnsi="Times New Roman" w:cs="Times New Roman"/>
          </w:rPr>
          <w:fldChar w:fldCharType="begin"/>
        </w:r>
        <w:r w:rsidRPr="00082AD2">
          <w:rPr>
            <w:rFonts w:ascii="Times New Roman" w:hAnsi="Times New Roman" w:cs="Times New Roman"/>
          </w:rPr>
          <w:instrText xml:space="preserve"> PAGE   \* MERGEFORMAT </w:instrText>
        </w:r>
        <w:r w:rsidRPr="00082AD2">
          <w:rPr>
            <w:rFonts w:ascii="Times New Roman" w:hAnsi="Times New Roman" w:cs="Times New Roman"/>
          </w:rPr>
          <w:fldChar w:fldCharType="separate"/>
        </w:r>
        <w:r w:rsidRPr="00082AD2">
          <w:rPr>
            <w:rFonts w:ascii="Times New Roman" w:hAnsi="Times New Roman" w:cs="Times New Roman"/>
            <w:noProof/>
          </w:rPr>
          <w:t>2</w:t>
        </w:r>
        <w:r w:rsidRPr="00082AD2">
          <w:rPr>
            <w:rFonts w:ascii="Times New Roman" w:hAnsi="Times New Roman" w:cs="Times New Roman"/>
            <w:noProof/>
          </w:rPr>
          <w:fldChar w:fldCharType="end"/>
        </w:r>
      </w:p>
    </w:sdtContent>
  </w:sdt>
  <w:p w14:paraId="3281818B" w14:textId="77777777" w:rsidR="00082AD2" w:rsidRPr="00082AD2" w:rsidRDefault="00082AD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3AE0" w14:textId="77777777" w:rsidR="00D97A78" w:rsidRDefault="00D97A78" w:rsidP="005D5109">
      <w:r>
        <w:separator/>
      </w:r>
    </w:p>
  </w:footnote>
  <w:footnote w:type="continuationSeparator" w:id="0">
    <w:p w14:paraId="217010F8" w14:textId="77777777" w:rsidR="00D97A78" w:rsidRDefault="00D97A78" w:rsidP="005D5109">
      <w:r>
        <w:continuationSeparator/>
      </w:r>
    </w:p>
  </w:footnote>
  <w:footnote w:id="1">
    <w:p w14:paraId="2B2E03D8" w14:textId="3EC71E1E" w:rsidR="00C64EDC" w:rsidRPr="00C64EDC" w:rsidRDefault="00C64EDC">
      <w:pPr>
        <w:pStyle w:val="FootnoteText"/>
        <w:rPr>
          <w:rFonts w:ascii="Times New Roman" w:hAnsi="Times New Roman" w:cs="Times New Roman"/>
          <w:sz w:val="24"/>
          <w:szCs w:val="24"/>
        </w:rPr>
      </w:pPr>
      <w:r w:rsidRPr="00C64EDC">
        <w:rPr>
          <w:rStyle w:val="FootnoteReference"/>
          <w:rFonts w:ascii="Times New Roman" w:hAnsi="Times New Roman" w:cs="Times New Roman"/>
          <w:sz w:val="24"/>
          <w:szCs w:val="24"/>
        </w:rPr>
        <w:footnoteRef/>
      </w:r>
      <w:r w:rsidRPr="00C64EDC">
        <w:rPr>
          <w:rFonts w:ascii="Times New Roman" w:hAnsi="Times New Roman" w:cs="Times New Roman"/>
          <w:sz w:val="24"/>
          <w:szCs w:val="24"/>
        </w:rPr>
        <w:t xml:space="preserve"> </w:t>
      </w:r>
      <w:r w:rsidRPr="00C64EDC">
        <w:rPr>
          <w:rFonts w:ascii="Times New Roman" w:hAnsi="Times New Roman" w:cs="Times New Roman"/>
          <w:b/>
          <w:bCs/>
          <w:sz w:val="24"/>
          <w:szCs w:val="24"/>
        </w:rPr>
        <w:t>NOTE:</w:t>
      </w:r>
      <w:r>
        <w:rPr>
          <w:rFonts w:ascii="Times New Roman" w:hAnsi="Times New Roman" w:cs="Times New Roman"/>
          <w:sz w:val="24"/>
          <w:szCs w:val="24"/>
        </w:rPr>
        <w:t xml:space="preserve">  The Court will determine whether to hold a Rule 16 scheduling conference on a case-by-case basis after receiving the parties’ Rule 26(f) report. </w:t>
      </w:r>
    </w:p>
  </w:footnote>
  <w:footnote w:id="2">
    <w:p w14:paraId="4B50509A" w14:textId="1A5A2F66" w:rsidR="00EC4F99" w:rsidRPr="00EC4F99" w:rsidRDefault="00EC4F99" w:rsidP="00EC4F99">
      <w:pPr>
        <w:pStyle w:val="FootnoteText"/>
        <w:jc w:val="both"/>
        <w:rPr>
          <w:rFonts w:ascii="Times New Roman" w:hAnsi="Times New Roman" w:cs="Times New Roman"/>
        </w:rPr>
      </w:pPr>
      <w:r w:rsidRPr="00EC4F99">
        <w:rPr>
          <w:rStyle w:val="FootnoteReference"/>
          <w:rFonts w:ascii="Times New Roman" w:hAnsi="Times New Roman" w:cs="Times New Roman"/>
        </w:rPr>
        <w:footnoteRef/>
      </w:r>
      <w:r w:rsidRPr="00EC4F99">
        <w:rPr>
          <w:rFonts w:ascii="Times New Roman" w:hAnsi="Times New Roman" w:cs="Times New Roman"/>
        </w:rPr>
        <w:t xml:space="preserve"> The demands of the Court’s </w:t>
      </w:r>
      <w:r>
        <w:rPr>
          <w:rFonts w:ascii="Times New Roman" w:hAnsi="Times New Roman" w:cs="Times New Roman"/>
        </w:rPr>
        <w:t xml:space="preserve">docket dictate that all civil cases be scheduled for trial in Knoxville, Tennessee, where the undersigned sits, regardless of the division in which the case was originally filed.  However, the Court will entertain a motion to conduct the trial in another division of this Court upon a showing of good cause by the parties.  Any such motion must be filed after the dispositive motions deadline but no later than </w:t>
      </w:r>
      <w:r w:rsidRPr="000E44B5">
        <w:rPr>
          <w:rFonts w:ascii="Times New Roman" w:hAnsi="Times New Roman" w:cs="Times New Roman"/>
          <w:b/>
          <w:bCs/>
        </w:rPr>
        <w:t>thirty (30) days</w:t>
      </w:r>
      <w:r>
        <w:rPr>
          <w:rFonts w:ascii="Times New Roman" w:hAnsi="Times New Roman" w:cs="Times New Roman"/>
        </w:rPr>
        <w:t xml:space="preserve"> before the </w:t>
      </w:r>
      <w:r w:rsidR="00725D6D">
        <w:rPr>
          <w:rFonts w:ascii="Times New Roman" w:hAnsi="Times New Roman" w:cs="Times New Roman"/>
        </w:rPr>
        <w:t xml:space="preserve">final </w:t>
      </w:r>
      <w:r>
        <w:rPr>
          <w:rFonts w:ascii="Times New Roman" w:hAnsi="Times New Roman" w:cs="Times New Roman"/>
        </w:rPr>
        <w:t xml:space="preserve">pretrial conference.  The grant or denial of any such motion rest in the Court’s sole discretion.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E10D" w14:textId="2A99BCB7" w:rsidR="0064360B" w:rsidRDefault="0064360B" w:rsidP="00BD38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4A75"/>
    <w:multiLevelType w:val="hybridMultilevel"/>
    <w:tmpl w:val="5144060E"/>
    <w:lvl w:ilvl="0" w:tplc="C0E47F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911A5"/>
    <w:multiLevelType w:val="hybridMultilevel"/>
    <w:tmpl w:val="10D8A94C"/>
    <w:lvl w:ilvl="0" w:tplc="AEA09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219A3"/>
    <w:multiLevelType w:val="hybridMultilevel"/>
    <w:tmpl w:val="2ED056CC"/>
    <w:lvl w:ilvl="0" w:tplc="3EB06E7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580729"/>
    <w:multiLevelType w:val="hybridMultilevel"/>
    <w:tmpl w:val="4ABA577C"/>
    <w:lvl w:ilvl="0" w:tplc="0322AF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D43085"/>
    <w:multiLevelType w:val="hybridMultilevel"/>
    <w:tmpl w:val="22D80A54"/>
    <w:lvl w:ilvl="0" w:tplc="44A83A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594A70"/>
    <w:multiLevelType w:val="hybridMultilevel"/>
    <w:tmpl w:val="D5E661D8"/>
    <w:lvl w:ilvl="0" w:tplc="60D8A0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3F0BDC"/>
    <w:multiLevelType w:val="hybridMultilevel"/>
    <w:tmpl w:val="7056F69C"/>
    <w:lvl w:ilvl="0" w:tplc="11C87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4328A3"/>
    <w:multiLevelType w:val="hybridMultilevel"/>
    <w:tmpl w:val="75BAF4C4"/>
    <w:lvl w:ilvl="0" w:tplc="A0D8294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8265E"/>
    <w:multiLevelType w:val="hybridMultilevel"/>
    <w:tmpl w:val="2ED056CC"/>
    <w:lvl w:ilvl="0" w:tplc="3EB06E7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BD39A6"/>
    <w:multiLevelType w:val="hybridMultilevel"/>
    <w:tmpl w:val="E0A24446"/>
    <w:lvl w:ilvl="0" w:tplc="D38C1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7"/>
  </w:num>
  <w:num w:numId="4">
    <w:abstractNumId w:val="9"/>
  </w:num>
  <w:num w:numId="5">
    <w:abstractNumId w:val="0"/>
  </w:num>
  <w:num w:numId="6">
    <w:abstractNumId w:val="6"/>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3F"/>
    <w:rsid w:val="0000507D"/>
    <w:rsid w:val="00006494"/>
    <w:rsid w:val="00012AAA"/>
    <w:rsid w:val="00013DDE"/>
    <w:rsid w:val="000150A2"/>
    <w:rsid w:val="000152EB"/>
    <w:rsid w:val="00053673"/>
    <w:rsid w:val="000642C1"/>
    <w:rsid w:val="00066438"/>
    <w:rsid w:val="00082AD2"/>
    <w:rsid w:val="00087A29"/>
    <w:rsid w:val="00092A18"/>
    <w:rsid w:val="000A282F"/>
    <w:rsid w:val="000A745B"/>
    <w:rsid w:val="000B272A"/>
    <w:rsid w:val="000B67BB"/>
    <w:rsid w:val="000E23BA"/>
    <w:rsid w:val="000E353F"/>
    <w:rsid w:val="000E44B5"/>
    <w:rsid w:val="000E5F3C"/>
    <w:rsid w:val="000E62F2"/>
    <w:rsid w:val="000E7074"/>
    <w:rsid w:val="000E76DD"/>
    <w:rsid w:val="000F38ED"/>
    <w:rsid w:val="000F7438"/>
    <w:rsid w:val="00101715"/>
    <w:rsid w:val="00102704"/>
    <w:rsid w:val="00107B65"/>
    <w:rsid w:val="00116921"/>
    <w:rsid w:val="00146E60"/>
    <w:rsid w:val="001778EB"/>
    <w:rsid w:val="001C251C"/>
    <w:rsid w:val="001D7772"/>
    <w:rsid w:val="001E416E"/>
    <w:rsid w:val="001F754F"/>
    <w:rsid w:val="0021479B"/>
    <w:rsid w:val="002279E2"/>
    <w:rsid w:val="0023016D"/>
    <w:rsid w:val="00237259"/>
    <w:rsid w:val="00247B27"/>
    <w:rsid w:val="00260486"/>
    <w:rsid w:val="0029052E"/>
    <w:rsid w:val="002911E2"/>
    <w:rsid w:val="00296C96"/>
    <w:rsid w:val="002B2D1C"/>
    <w:rsid w:val="002B33A4"/>
    <w:rsid w:val="002C5DD5"/>
    <w:rsid w:val="002C6AD6"/>
    <w:rsid w:val="002E79F9"/>
    <w:rsid w:val="003012DE"/>
    <w:rsid w:val="00320FB6"/>
    <w:rsid w:val="003213CF"/>
    <w:rsid w:val="003300F9"/>
    <w:rsid w:val="003529C4"/>
    <w:rsid w:val="00353E52"/>
    <w:rsid w:val="00365B09"/>
    <w:rsid w:val="00371BE4"/>
    <w:rsid w:val="00377BEA"/>
    <w:rsid w:val="003960A5"/>
    <w:rsid w:val="00397E5A"/>
    <w:rsid w:val="003B1C47"/>
    <w:rsid w:val="0041270D"/>
    <w:rsid w:val="00413F7B"/>
    <w:rsid w:val="004345D6"/>
    <w:rsid w:val="00447C61"/>
    <w:rsid w:val="0047657B"/>
    <w:rsid w:val="004967E2"/>
    <w:rsid w:val="004C1799"/>
    <w:rsid w:val="004D63DE"/>
    <w:rsid w:val="004E60C4"/>
    <w:rsid w:val="0050042D"/>
    <w:rsid w:val="00501D89"/>
    <w:rsid w:val="00505CB6"/>
    <w:rsid w:val="00545252"/>
    <w:rsid w:val="00564E1F"/>
    <w:rsid w:val="005A31A2"/>
    <w:rsid w:val="005C2A6A"/>
    <w:rsid w:val="005D2296"/>
    <w:rsid w:val="005D4183"/>
    <w:rsid w:val="005D5109"/>
    <w:rsid w:val="006006D7"/>
    <w:rsid w:val="00605C8B"/>
    <w:rsid w:val="0060798F"/>
    <w:rsid w:val="00611584"/>
    <w:rsid w:val="006254A8"/>
    <w:rsid w:val="00632F9F"/>
    <w:rsid w:val="006368C7"/>
    <w:rsid w:val="006368CD"/>
    <w:rsid w:val="0064360B"/>
    <w:rsid w:val="006552CF"/>
    <w:rsid w:val="00685014"/>
    <w:rsid w:val="00690B7F"/>
    <w:rsid w:val="00691DD1"/>
    <w:rsid w:val="006A17E3"/>
    <w:rsid w:val="006B4323"/>
    <w:rsid w:val="006C1392"/>
    <w:rsid w:val="006D549B"/>
    <w:rsid w:val="006E4A1F"/>
    <w:rsid w:val="006F09A3"/>
    <w:rsid w:val="006F4BD6"/>
    <w:rsid w:val="0070096D"/>
    <w:rsid w:val="00725D6D"/>
    <w:rsid w:val="0073164A"/>
    <w:rsid w:val="00732605"/>
    <w:rsid w:val="007347F2"/>
    <w:rsid w:val="00734C5F"/>
    <w:rsid w:val="007362C8"/>
    <w:rsid w:val="00753585"/>
    <w:rsid w:val="007945C9"/>
    <w:rsid w:val="007A5F18"/>
    <w:rsid w:val="007A6CAD"/>
    <w:rsid w:val="007B5BA3"/>
    <w:rsid w:val="007D4C8B"/>
    <w:rsid w:val="007F2051"/>
    <w:rsid w:val="007F72B3"/>
    <w:rsid w:val="00802731"/>
    <w:rsid w:val="00804296"/>
    <w:rsid w:val="008057E7"/>
    <w:rsid w:val="0081414A"/>
    <w:rsid w:val="00816A77"/>
    <w:rsid w:val="00825910"/>
    <w:rsid w:val="0084021D"/>
    <w:rsid w:val="00853E62"/>
    <w:rsid w:val="00870A60"/>
    <w:rsid w:val="008936A5"/>
    <w:rsid w:val="008A34AA"/>
    <w:rsid w:val="008C3DA7"/>
    <w:rsid w:val="008C49BB"/>
    <w:rsid w:val="008D0015"/>
    <w:rsid w:val="009042E3"/>
    <w:rsid w:val="00904F7B"/>
    <w:rsid w:val="00910288"/>
    <w:rsid w:val="00922863"/>
    <w:rsid w:val="00936A15"/>
    <w:rsid w:val="00950B63"/>
    <w:rsid w:val="00961E36"/>
    <w:rsid w:val="00984BA2"/>
    <w:rsid w:val="009A28F5"/>
    <w:rsid w:val="009A6BE9"/>
    <w:rsid w:val="009C6BBC"/>
    <w:rsid w:val="009E254E"/>
    <w:rsid w:val="009F2BFD"/>
    <w:rsid w:val="00A21F35"/>
    <w:rsid w:val="00A4366B"/>
    <w:rsid w:val="00A456C9"/>
    <w:rsid w:val="00A52E5E"/>
    <w:rsid w:val="00A65A28"/>
    <w:rsid w:val="00A7273A"/>
    <w:rsid w:val="00A93E6F"/>
    <w:rsid w:val="00AA04CF"/>
    <w:rsid w:val="00AC3651"/>
    <w:rsid w:val="00AD210C"/>
    <w:rsid w:val="00AD6A02"/>
    <w:rsid w:val="00AE53A1"/>
    <w:rsid w:val="00AF1DAE"/>
    <w:rsid w:val="00AF4AD7"/>
    <w:rsid w:val="00B075EE"/>
    <w:rsid w:val="00B10E37"/>
    <w:rsid w:val="00B13026"/>
    <w:rsid w:val="00B16784"/>
    <w:rsid w:val="00B221A1"/>
    <w:rsid w:val="00B240D9"/>
    <w:rsid w:val="00B24891"/>
    <w:rsid w:val="00B27928"/>
    <w:rsid w:val="00B33EDA"/>
    <w:rsid w:val="00B3494B"/>
    <w:rsid w:val="00B46FC6"/>
    <w:rsid w:val="00B47A1B"/>
    <w:rsid w:val="00B7144E"/>
    <w:rsid w:val="00B75FA8"/>
    <w:rsid w:val="00B82C0C"/>
    <w:rsid w:val="00B86372"/>
    <w:rsid w:val="00B93A52"/>
    <w:rsid w:val="00BD0A41"/>
    <w:rsid w:val="00BD0D79"/>
    <w:rsid w:val="00BD38C8"/>
    <w:rsid w:val="00BE151E"/>
    <w:rsid w:val="00BF01F3"/>
    <w:rsid w:val="00BF35D8"/>
    <w:rsid w:val="00C10CAA"/>
    <w:rsid w:val="00C14874"/>
    <w:rsid w:val="00C175BF"/>
    <w:rsid w:val="00C2580F"/>
    <w:rsid w:val="00C44098"/>
    <w:rsid w:val="00C64EDC"/>
    <w:rsid w:val="00C73D1C"/>
    <w:rsid w:val="00C746DE"/>
    <w:rsid w:val="00C934B7"/>
    <w:rsid w:val="00C95489"/>
    <w:rsid w:val="00CA29B8"/>
    <w:rsid w:val="00CA4313"/>
    <w:rsid w:val="00CB240D"/>
    <w:rsid w:val="00CB6978"/>
    <w:rsid w:val="00CC0764"/>
    <w:rsid w:val="00CD2483"/>
    <w:rsid w:val="00CD5027"/>
    <w:rsid w:val="00CD7DA1"/>
    <w:rsid w:val="00CE155B"/>
    <w:rsid w:val="00D0368D"/>
    <w:rsid w:val="00D17DC2"/>
    <w:rsid w:val="00D374F7"/>
    <w:rsid w:val="00D40CD2"/>
    <w:rsid w:val="00D45526"/>
    <w:rsid w:val="00D61538"/>
    <w:rsid w:val="00D63B45"/>
    <w:rsid w:val="00D7078B"/>
    <w:rsid w:val="00D8024C"/>
    <w:rsid w:val="00D8650D"/>
    <w:rsid w:val="00D97A78"/>
    <w:rsid w:val="00DB021E"/>
    <w:rsid w:val="00DB4EDA"/>
    <w:rsid w:val="00DC1A68"/>
    <w:rsid w:val="00DC3C5F"/>
    <w:rsid w:val="00DC60ED"/>
    <w:rsid w:val="00E06904"/>
    <w:rsid w:val="00E10713"/>
    <w:rsid w:val="00E116B4"/>
    <w:rsid w:val="00E11DE3"/>
    <w:rsid w:val="00E22D18"/>
    <w:rsid w:val="00E27B09"/>
    <w:rsid w:val="00E4450D"/>
    <w:rsid w:val="00E6348E"/>
    <w:rsid w:val="00E876F3"/>
    <w:rsid w:val="00EC4F99"/>
    <w:rsid w:val="00EE677B"/>
    <w:rsid w:val="00EE6EFB"/>
    <w:rsid w:val="00F32327"/>
    <w:rsid w:val="00F3720B"/>
    <w:rsid w:val="00F45EB3"/>
    <w:rsid w:val="00F635A5"/>
    <w:rsid w:val="00F82521"/>
    <w:rsid w:val="00F85EB5"/>
    <w:rsid w:val="00F95950"/>
    <w:rsid w:val="00FA38C1"/>
    <w:rsid w:val="00FB53C5"/>
    <w:rsid w:val="00FE3AFC"/>
    <w:rsid w:val="00FE7C87"/>
    <w:rsid w:val="00FF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37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PlaintiffDefendant">
    <w:name w:val="Caption - Plaintiff/Defendant"/>
    <w:basedOn w:val="Normal"/>
    <w:rsid w:val="000E353F"/>
    <w:pPr>
      <w:spacing w:line="240" w:lineRule="exact"/>
    </w:pPr>
    <w:rPr>
      <w:rFonts w:ascii="Bookman Old Style" w:eastAsia="Times New Roman" w:hAnsi="Bookman Old Style" w:cs="Times New Roman"/>
      <w:szCs w:val="20"/>
    </w:rPr>
  </w:style>
  <w:style w:type="paragraph" w:customStyle="1" w:styleId="Caption-RightSide">
    <w:name w:val="Caption - Right Side"/>
    <w:basedOn w:val="Normal"/>
    <w:rsid w:val="000E353F"/>
    <w:pPr>
      <w:spacing w:line="240" w:lineRule="exact"/>
      <w:ind w:left="72"/>
    </w:pPr>
    <w:rPr>
      <w:rFonts w:ascii="Bookman Old Style" w:eastAsia="Times New Roman" w:hAnsi="Bookman Old Style" w:cs="Times New Roman"/>
      <w:szCs w:val="20"/>
    </w:rPr>
  </w:style>
  <w:style w:type="character" w:customStyle="1" w:styleId="boldallcaps">
    <w:name w:val="bold all caps"/>
    <w:basedOn w:val="DefaultParagraphFont"/>
    <w:uiPriority w:val="1"/>
    <w:rsid w:val="000E353F"/>
    <w:rPr>
      <w:b/>
      <w:caps/>
    </w:rPr>
  </w:style>
  <w:style w:type="paragraph" w:customStyle="1" w:styleId="SignatureBlock">
    <w:name w:val="Signature Block"/>
    <w:basedOn w:val="Normal"/>
    <w:next w:val="Normal"/>
    <w:uiPriority w:val="2"/>
    <w:qFormat/>
    <w:rsid w:val="000E353F"/>
    <w:pPr>
      <w:tabs>
        <w:tab w:val="right" w:pos="9360"/>
      </w:tabs>
      <w:overflowPunct w:val="0"/>
      <w:autoSpaceDE w:val="0"/>
      <w:autoSpaceDN w:val="0"/>
      <w:adjustRightInd w:val="0"/>
      <w:spacing w:line="230" w:lineRule="exact"/>
      <w:ind w:left="5040"/>
      <w:textAlignment w:val="baseline"/>
    </w:pPr>
    <w:rPr>
      <w:rFonts w:ascii="Bookman Old Style" w:eastAsia="Times New Roman" w:hAnsi="Bookman Old Style" w:cs="Times New Roman"/>
      <w:szCs w:val="20"/>
    </w:rPr>
  </w:style>
  <w:style w:type="table" w:styleId="TableGrid">
    <w:name w:val="Table Grid"/>
    <w:basedOn w:val="TableNormal"/>
    <w:uiPriority w:val="59"/>
    <w:rsid w:val="000E353F"/>
    <w:pPr>
      <w:widowControl w:val="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53F"/>
    <w:pPr>
      <w:ind w:left="720"/>
      <w:contextualSpacing/>
    </w:pPr>
  </w:style>
  <w:style w:type="paragraph" w:styleId="BalloonText">
    <w:name w:val="Balloon Text"/>
    <w:basedOn w:val="Normal"/>
    <w:link w:val="BalloonTextChar"/>
    <w:uiPriority w:val="99"/>
    <w:semiHidden/>
    <w:unhideWhenUsed/>
    <w:rsid w:val="00F32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27"/>
    <w:rPr>
      <w:rFonts w:ascii="Segoe UI" w:hAnsi="Segoe UI" w:cs="Segoe UI"/>
      <w:sz w:val="18"/>
      <w:szCs w:val="18"/>
    </w:rPr>
  </w:style>
  <w:style w:type="character" w:styleId="Hyperlink">
    <w:name w:val="Hyperlink"/>
    <w:basedOn w:val="DefaultParagraphFont"/>
    <w:uiPriority w:val="99"/>
    <w:unhideWhenUsed/>
    <w:rsid w:val="00BD0D79"/>
    <w:rPr>
      <w:color w:val="0563C1" w:themeColor="hyperlink"/>
      <w:u w:val="single"/>
    </w:rPr>
  </w:style>
  <w:style w:type="character" w:styleId="UnresolvedMention">
    <w:name w:val="Unresolved Mention"/>
    <w:basedOn w:val="DefaultParagraphFont"/>
    <w:uiPriority w:val="99"/>
    <w:semiHidden/>
    <w:unhideWhenUsed/>
    <w:rsid w:val="00006494"/>
    <w:rPr>
      <w:color w:val="605E5C"/>
      <w:shd w:val="clear" w:color="auto" w:fill="E1DFDD"/>
    </w:rPr>
  </w:style>
  <w:style w:type="character" w:styleId="CommentReference">
    <w:name w:val="annotation reference"/>
    <w:basedOn w:val="DefaultParagraphFont"/>
    <w:uiPriority w:val="99"/>
    <w:semiHidden/>
    <w:unhideWhenUsed/>
    <w:rsid w:val="00C44098"/>
    <w:rPr>
      <w:sz w:val="16"/>
      <w:szCs w:val="16"/>
    </w:rPr>
  </w:style>
  <w:style w:type="paragraph" w:styleId="CommentText">
    <w:name w:val="annotation text"/>
    <w:basedOn w:val="Normal"/>
    <w:link w:val="CommentTextChar"/>
    <w:uiPriority w:val="99"/>
    <w:semiHidden/>
    <w:unhideWhenUsed/>
    <w:rsid w:val="00C44098"/>
    <w:rPr>
      <w:sz w:val="20"/>
      <w:szCs w:val="20"/>
    </w:rPr>
  </w:style>
  <w:style w:type="character" w:customStyle="1" w:styleId="CommentTextChar">
    <w:name w:val="Comment Text Char"/>
    <w:basedOn w:val="DefaultParagraphFont"/>
    <w:link w:val="CommentText"/>
    <w:uiPriority w:val="99"/>
    <w:semiHidden/>
    <w:rsid w:val="00C44098"/>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C44098"/>
    <w:rPr>
      <w:b/>
      <w:bCs/>
    </w:rPr>
  </w:style>
  <w:style w:type="character" w:customStyle="1" w:styleId="CommentSubjectChar">
    <w:name w:val="Comment Subject Char"/>
    <w:basedOn w:val="CommentTextChar"/>
    <w:link w:val="CommentSubject"/>
    <w:uiPriority w:val="99"/>
    <w:semiHidden/>
    <w:rsid w:val="00C44098"/>
    <w:rPr>
      <w:rFonts w:ascii="Courier New" w:hAnsi="Courier New" w:cs="Courier New"/>
      <w:b/>
      <w:bCs/>
      <w:sz w:val="20"/>
      <w:szCs w:val="20"/>
    </w:rPr>
  </w:style>
  <w:style w:type="paragraph" w:styleId="FootnoteText">
    <w:name w:val="footnote text"/>
    <w:basedOn w:val="Normal"/>
    <w:link w:val="FootnoteTextChar"/>
    <w:uiPriority w:val="99"/>
    <w:semiHidden/>
    <w:unhideWhenUsed/>
    <w:rsid w:val="005D5109"/>
    <w:rPr>
      <w:sz w:val="20"/>
      <w:szCs w:val="20"/>
    </w:rPr>
  </w:style>
  <w:style w:type="character" w:customStyle="1" w:styleId="FootnoteTextChar">
    <w:name w:val="Footnote Text Char"/>
    <w:basedOn w:val="DefaultParagraphFont"/>
    <w:link w:val="FootnoteText"/>
    <w:uiPriority w:val="99"/>
    <w:semiHidden/>
    <w:rsid w:val="005D5109"/>
    <w:rPr>
      <w:rFonts w:ascii="Courier New" w:hAnsi="Courier New" w:cs="Courier New"/>
      <w:sz w:val="20"/>
      <w:szCs w:val="20"/>
    </w:rPr>
  </w:style>
  <w:style w:type="character" w:styleId="FootnoteReference">
    <w:name w:val="footnote reference"/>
    <w:basedOn w:val="DefaultParagraphFont"/>
    <w:uiPriority w:val="99"/>
    <w:semiHidden/>
    <w:unhideWhenUsed/>
    <w:rsid w:val="005D5109"/>
    <w:rPr>
      <w:vertAlign w:val="superscript"/>
    </w:rPr>
  </w:style>
  <w:style w:type="paragraph" w:styleId="Header">
    <w:name w:val="header"/>
    <w:basedOn w:val="Normal"/>
    <w:link w:val="HeaderChar"/>
    <w:uiPriority w:val="99"/>
    <w:unhideWhenUsed/>
    <w:rsid w:val="00082AD2"/>
    <w:pPr>
      <w:tabs>
        <w:tab w:val="center" w:pos="4680"/>
        <w:tab w:val="right" w:pos="9360"/>
      </w:tabs>
    </w:pPr>
  </w:style>
  <w:style w:type="character" w:customStyle="1" w:styleId="HeaderChar">
    <w:name w:val="Header Char"/>
    <w:basedOn w:val="DefaultParagraphFont"/>
    <w:link w:val="Header"/>
    <w:uiPriority w:val="99"/>
    <w:rsid w:val="00082AD2"/>
    <w:rPr>
      <w:rFonts w:ascii="Courier New" w:hAnsi="Courier New" w:cs="Courier New"/>
    </w:rPr>
  </w:style>
  <w:style w:type="paragraph" w:styleId="Footer">
    <w:name w:val="footer"/>
    <w:basedOn w:val="Normal"/>
    <w:link w:val="FooterChar"/>
    <w:uiPriority w:val="99"/>
    <w:unhideWhenUsed/>
    <w:rsid w:val="00082AD2"/>
    <w:pPr>
      <w:tabs>
        <w:tab w:val="center" w:pos="4680"/>
        <w:tab w:val="right" w:pos="9360"/>
      </w:tabs>
    </w:pPr>
  </w:style>
  <w:style w:type="character" w:customStyle="1" w:styleId="FooterChar">
    <w:name w:val="Footer Char"/>
    <w:basedOn w:val="DefaultParagraphFont"/>
    <w:link w:val="Footer"/>
    <w:uiPriority w:val="99"/>
    <w:rsid w:val="00082AD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ned.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2021-05-20T15:59:00Z</dcterms:created>
  <dcterms:modified xsi:type="dcterms:W3CDTF">2021-05-21T12:05:00Z</dcterms:modified>
</cp:coreProperties>
</file>